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71D" w:rsidRDefault="00342007" w:rsidP="005959B2">
      <w:pPr>
        <w:spacing w:line="240" w:lineRule="auto"/>
        <w:contextualSpacing/>
        <w:jc w:val="center"/>
        <w:rPr>
          <w:rFonts w:ascii="Times New Roman" w:hAnsi="Times New Roman" w:cs="Times New Roman"/>
          <w:b/>
          <w:sz w:val="24"/>
          <w:szCs w:val="24"/>
        </w:rPr>
      </w:pPr>
      <w:r w:rsidRPr="0026171D">
        <w:rPr>
          <w:rFonts w:ascii="Times New Roman" w:hAnsi="Times New Roman" w:cs="Times New Roman"/>
          <w:b/>
          <w:sz w:val="24"/>
          <w:szCs w:val="24"/>
        </w:rPr>
        <w:t xml:space="preserve">Summary of </w:t>
      </w:r>
      <w:r w:rsidR="00B56A63" w:rsidRPr="0026171D">
        <w:rPr>
          <w:rFonts w:ascii="Times New Roman" w:hAnsi="Times New Roman" w:cs="Times New Roman"/>
          <w:b/>
          <w:sz w:val="24"/>
          <w:szCs w:val="24"/>
        </w:rPr>
        <w:t>Institutional</w:t>
      </w:r>
      <w:r w:rsidR="009E23AB" w:rsidRPr="0026171D">
        <w:rPr>
          <w:rFonts w:ascii="Times New Roman" w:hAnsi="Times New Roman" w:cs="Times New Roman"/>
          <w:b/>
          <w:sz w:val="24"/>
          <w:szCs w:val="24"/>
        </w:rPr>
        <w:t xml:space="preserve"> Assessment of Core Competencies: </w:t>
      </w:r>
    </w:p>
    <w:p w:rsidR="00544DDA" w:rsidRPr="0026171D" w:rsidRDefault="00767690" w:rsidP="005959B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Pilot Project on Assessing </w:t>
      </w:r>
      <w:r w:rsidR="00F14430">
        <w:rPr>
          <w:rFonts w:ascii="Times New Roman" w:hAnsi="Times New Roman" w:cs="Times New Roman"/>
          <w:b/>
          <w:sz w:val="24"/>
          <w:szCs w:val="24"/>
        </w:rPr>
        <w:t>Written</w:t>
      </w:r>
      <w:r w:rsidR="007F5E34">
        <w:rPr>
          <w:rFonts w:ascii="Times New Roman" w:hAnsi="Times New Roman" w:cs="Times New Roman"/>
          <w:b/>
          <w:sz w:val="24"/>
          <w:szCs w:val="24"/>
        </w:rPr>
        <w:t xml:space="preserve"> Communication</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Across</w:t>
      </w:r>
      <w:proofErr w:type="gramEnd"/>
      <w:r>
        <w:rPr>
          <w:rFonts w:ascii="Times New Roman" w:hAnsi="Times New Roman" w:cs="Times New Roman"/>
          <w:b/>
          <w:sz w:val="24"/>
          <w:szCs w:val="24"/>
        </w:rPr>
        <w:t xml:space="preserve"> the Curriculum</w:t>
      </w:r>
    </w:p>
    <w:p w:rsidR="004914C5" w:rsidRPr="0026171D" w:rsidRDefault="00294F26" w:rsidP="005959B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September</w:t>
      </w:r>
      <w:r w:rsidR="007F5E34">
        <w:rPr>
          <w:rFonts w:ascii="Times New Roman" w:hAnsi="Times New Roman" w:cs="Times New Roman"/>
          <w:b/>
          <w:sz w:val="24"/>
          <w:szCs w:val="24"/>
        </w:rPr>
        <w:t xml:space="preserve"> </w:t>
      </w:r>
      <w:r>
        <w:rPr>
          <w:rFonts w:ascii="Times New Roman" w:hAnsi="Times New Roman" w:cs="Times New Roman"/>
          <w:b/>
          <w:sz w:val="24"/>
          <w:szCs w:val="24"/>
        </w:rPr>
        <w:t>12</w:t>
      </w:r>
      <w:r w:rsidR="00F14430">
        <w:rPr>
          <w:rFonts w:ascii="Times New Roman" w:hAnsi="Times New Roman" w:cs="Times New Roman"/>
          <w:b/>
          <w:sz w:val="24"/>
          <w:szCs w:val="24"/>
        </w:rPr>
        <w:t>, 2018</w:t>
      </w:r>
    </w:p>
    <w:p w:rsidR="0026171D" w:rsidRDefault="0026171D" w:rsidP="005959B2">
      <w:pPr>
        <w:spacing w:after="0" w:line="240" w:lineRule="auto"/>
        <w:contextualSpacing/>
        <w:rPr>
          <w:rFonts w:ascii="Times New Roman" w:hAnsi="Times New Roman" w:cs="Times New Roman"/>
          <w:sz w:val="24"/>
          <w:szCs w:val="24"/>
        </w:rPr>
      </w:pPr>
      <w:r w:rsidRPr="0026171D">
        <w:rPr>
          <w:rFonts w:ascii="Times New Roman" w:hAnsi="Times New Roman" w:cs="Times New Roman"/>
          <w:sz w:val="24"/>
          <w:szCs w:val="24"/>
        </w:rPr>
        <w:t>Report prepared by Jessica Dennis</w:t>
      </w:r>
    </w:p>
    <w:p w:rsidR="0026171D" w:rsidRPr="0026171D" w:rsidRDefault="0026171D" w:rsidP="005959B2">
      <w:pPr>
        <w:spacing w:after="0" w:line="240" w:lineRule="auto"/>
        <w:contextualSpacing/>
        <w:rPr>
          <w:rFonts w:ascii="Times New Roman" w:hAnsi="Times New Roman" w:cs="Times New Roman"/>
          <w:sz w:val="24"/>
          <w:szCs w:val="24"/>
        </w:rPr>
      </w:pPr>
    </w:p>
    <w:p w:rsidR="004914C5" w:rsidRDefault="004914C5" w:rsidP="005959B2">
      <w:pPr>
        <w:pStyle w:val="Default"/>
        <w:contextualSpacing/>
        <w:rPr>
          <w:b/>
        </w:rPr>
      </w:pPr>
      <w:r w:rsidRPr="004914C5">
        <w:rPr>
          <w:b/>
        </w:rPr>
        <w:t>Background:</w:t>
      </w:r>
    </w:p>
    <w:p w:rsidR="005959B2" w:rsidRPr="004914C5" w:rsidRDefault="005959B2" w:rsidP="005959B2">
      <w:pPr>
        <w:pStyle w:val="Default"/>
        <w:contextualSpacing/>
        <w:rPr>
          <w:b/>
        </w:rPr>
      </w:pPr>
    </w:p>
    <w:p w:rsidR="00593DA6" w:rsidRDefault="000B6493" w:rsidP="005959B2">
      <w:pPr>
        <w:pStyle w:val="Default"/>
        <w:contextualSpacing/>
      </w:pPr>
      <w:r>
        <w:t>In 2017-2018</w:t>
      </w:r>
      <w:r w:rsidR="009E6528">
        <w:t>, the Assessment Team comprised of the Interim Director of Assessment,</w:t>
      </w:r>
      <w:r>
        <w:t xml:space="preserve"> the </w:t>
      </w:r>
      <w:r w:rsidR="009E6528">
        <w:t>GE Assessment</w:t>
      </w:r>
      <w:r>
        <w:t xml:space="preserve"> Liaison</w:t>
      </w:r>
      <w:r w:rsidR="009E6528">
        <w:t xml:space="preserve">, the Dean of Graduate Studies, and the Associate Director of Institutional Research proposed a plan to assess </w:t>
      </w:r>
      <w:r>
        <w:t>student achievement in written</w:t>
      </w:r>
      <w:r w:rsidR="009E6528">
        <w:t xml:space="preserve"> communication at Cal State LA. The team </w:t>
      </w:r>
      <w:r>
        <w:t>consulted wi</w:t>
      </w:r>
      <w:r w:rsidR="00767690">
        <w:t>th the Director of the Writing a</w:t>
      </w:r>
      <w:r>
        <w:t xml:space="preserve">cross the Curriculum Program and adapted </w:t>
      </w:r>
      <w:r w:rsidR="009E6528">
        <w:t>a</w:t>
      </w:r>
      <w:r w:rsidR="00A020F6" w:rsidRPr="009E6528">
        <w:t xml:space="preserve"> rubric</w:t>
      </w:r>
      <w:r>
        <w:t xml:space="preserve"> that </w:t>
      </w:r>
      <w:proofErr w:type="gramStart"/>
      <w:r>
        <w:t>had been previously developed</w:t>
      </w:r>
      <w:proofErr w:type="gramEnd"/>
      <w:r>
        <w:t xml:space="preserve"> by the director</w:t>
      </w:r>
      <w:r w:rsidR="002925A9">
        <w:t xml:space="preserve"> (see Appendix)</w:t>
      </w:r>
      <w:r w:rsidR="00593DA6">
        <w:t>. The plan</w:t>
      </w:r>
      <w:r w:rsidR="00767690">
        <w:t xml:space="preserve"> to conduct a pilot project to test the rubric</w:t>
      </w:r>
      <w:r w:rsidR="00593DA6">
        <w:t xml:space="preserve"> </w:t>
      </w:r>
      <w:proofErr w:type="gramStart"/>
      <w:r w:rsidR="00593DA6">
        <w:t>was presented to and endorsed by</w:t>
      </w:r>
      <w:r w:rsidR="009E6528">
        <w:t xml:space="preserve"> the Educa</w:t>
      </w:r>
      <w:r w:rsidR="00593DA6">
        <w:t>tional Effectiveness and Assessment Council (EEAC)</w:t>
      </w:r>
      <w:proofErr w:type="gramEnd"/>
      <w:r w:rsidR="00593DA6">
        <w:t>. According to the WASC Handbook of Accreditation, Component 4 of the Institutional Review Process asks that</w:t>
      </w:r>
      <w:r w:rsidR="00593DA6" w:rsidRPr="006F5EFB">
        <w:t xml:space="preserve"> institutions</w:t>
      </w:r>
      <w:r w:rsidR="00593DA6">
        <w:t xml:space="preserve"> “</w:t>
      </w:r>
      <w:r w:rsidR="00593DA6" w:rsidRPr="006F5EFB">
        <w:t>describe how the curriculum addresses each of the five core competencies, explain their learning outcomes in relation to those core competencies, and demonstrate, through evidence of student performance, the extent to which those outcomes are achieved.” The core com</w:t>
      </w:r>
      <w:r w:rsidR="007B5B37">
        <w:t>petency</w:t>
      </w:r>
      <w:r w:rsidR="00593DA6" w:rsidRPr="006F5EFB">
        <w:t xml:space="preserve"> examined </w:t>
      </w:r>
      <w:proofErr w:type="gramStart"/>
      <w:r w:rsidR="00593DA6">
        <w:t>was</w:t>
      </w:r>
      <w:r w:rsidR="00593DA6" w:rsidRPr="006F5EFB">
        <w:t xml:space="preserve"> </w:t>
      </w:r>
      <w:r>
        <w:rPr>
          <w:i/>
        </w:rPr>
        <w:t>written</w:t>
      </w:r>
      <w:proofErr w:type="gramEnd"/>
      <w:r w:rsidR="00593DA6" w:rsidRPr="000B6493">
        <w:rPr>
          <w:i/>
        </w:rPr>
        <w:t xml:space="preserve"> communication</w:t>
      </w:r>
      <w:r w:rsidR="00593DA6" w:rsidRPr="004914C5">
        <w:t>,</w:t>
      </w:r>
      <w:r w:rsidR="00593DA6">
        <w:t xml:space="preserve"> which is define by WASC as:</w:t>
      </w:r>
    </w:p>
    <w:p w:rsidR="000B6493" w:rsidRPr="004914C5" w:rsidRDefault="000B6493" w:rsidP="000B6493">
      <w:pPr>
        <w:spacing w:line="240" w:lineRule="auto"/>
        <w:ind w:left="720"/>
        <w:contextualSpacing/>
        <w:rPr>
          <w:rFonts w:ascii="Times New Roman" w:hAnsi="Times New Roman" w:cs="Times New Roman"/>
          <w:sz w:val="24"/>
          <w:szCs w:val="24"/>
        </w:rPr>
      </w:pPr>
      <w:r w:rsidRPr="004914C5">
        <w:rPr>
          <w:rFonts w:ascii="Times New Roman" w:hAnsi="Times New Roman" w:cs="Times New Roman"/>
          <w:b/>
          <w:i/>
          <w:sz w:val="24"/>
          <w:szCs w:val="24"/>
        </w:rPr>
        <w:t>Written Communication</w:t>
      </w:r>
      <w:r w:rsidRPr="004914C5">
        <w:rPr>
          <w:rFonts w:ascii="Times New Roman" w:hAnsi="Times New Roman" w:cs="Times New Roman"/>
          <w:i/>
          <w:sz w:val="24"/>
          <w:szCs w:val="24"/>
        </w:rPr>
        <w:t xml:space="preserve"> </w:t>
      </w:r>
      <w:r w:rsidRPr="004914C5">
        <w:rPr>
          <w:rFonts w:ascii="Times New Roman" w:hAnsi="Times New Roman" w:cs="Times New Roman"/>
          <w:sz w:val="24"/>
          <w:szCs w:val="24"/>
        </w:rPr>
        <w:t>is communication by means of written language for informational, persuasive, and expressive purposes. Written communication may appear in many forms or genres. Successful written communication depends of mastery of conventions, faculty with culturally accepted structures for presentation and argument, awareness of audience and other situation-specific factors.</w:t>
      </w:r>
    </w:p>
    <w:p w:rsidR="005959B2" w:rsidRDefault="005959B2" w:rsidP="005959B2">
      <w:pPr>
        <w:spacing w:after="0" w:line="240" w:lineRule="auto"/>
        <w:contextualSpacing/>
        <w:rPr>
          <w:rFonts w:ascii="Times New Roman" w:hAnsi="Times New Roman" w:cs="Times New Roman"/>
          <w:sz w:val="24"/>
          <w:szCs w:val="24"/>
        </w:rPr>
      </w:pPr>
    </w:p>
    <w:p w:rsidR="00593DA6" w:rsidRDefault="00593DA6" w:rsidP="005959B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competency is aligned with </w:t>
      </w:r>
      <w:r w:rsidRPr="00315D93">
        <w:rPr>
          <w:rFonts w:ascii="Times New Roman" w:hAnsi="Times New Roman" w:cs="Times New Roman"/>
          <w:sz w:val="24"/>
          <w:szCs w:val="24"/>
        </w:rPr>
        <w:t>two</w:t>
      </w:r>
      <w:r>
        <w:rPr>
          <w:rFonts w:ascii="Times New Roman" w:hAnsi="Times New Roman" w:cs="Times New Roman"/>
          <w:sz w:val="24"/>
          <w:szCs w:val="24"/>
        </w:rPr>
        <w:t xml:space="preserve"> of Cal State LA’s</w:t>
      </w:r>
      <w:r w:rsidRPr="00315D93">
        <w:rPr>
          <w:rFonts w:ascii="Times New Roman" w:hAnsi="Times New Roman" w:cs="Times New Roman"/>
          <w:sz w:val="24"/>
          <w:szCs w:val="24"/>
        </w:rPr>
        <w:t xml:space="preserve"> I</w:t>
      </w:r>
      <w:r>
        <w:rPr>
          <w:rFonts w:ascii="Times New Roman" w:hAnsi="Times New Roman" w:cs="Times New Roman"/>
          <w:sz w:val="24"/>
          <w:szCs w:val="24"/>
        </w:rPr>
        <w:t xml:space="preserve">nstitutional </w:t>
      </w:r>
      <w:r w:rsidRPr="00315D93">
        <w:rPr>
          <w:rFonts w:ascii="Times New Roman" w:hAnsi="Times New Roman" w:cs="Times New Roman"/>
          <w:sz w:val="24"/>
          <w:szCs w:val="24"/>
        </w:rPr>
        <w:t>L</w:t>
      </w:r>
      <w:r>
        <w:rPr>
          <w:rFonts w:ascii="Times New Roman" w:hAnsi="Times New Roman" w:cs="Times New Roman"/>
          <w:sz w:val="24"/>
          <w:szCs w:val="24"/>
        </w:rPr>
        <w:t xml:space="preserve">earning </w:t>
      </w:r>
      <w:r w:rsidRPr="00315D93">
        <w:rPr>
          <w:rFonts w:ascii="Times New Roman" w:hAnsi="Times New Roman" w:cs="Times New Roman"/>
          <w:sz w:val="24"/>
          <w:szCs w:val="24"/>
        </w:rPr>
        <w:t>O</w:t>
      </w:r>
      <w:r>
        <w:rPr>
          <w:rFonts w:ascii="Times New Roman" w:hAnsi="Times New Roman" w:cs="Times New Roman"/>
          <w:sz w:val="24"/>
          <w:szCs w:val="24"/>
        </w:rPr>
        <w:t>utcome</w:t>
      </w:r>
      <w:r w:rsidRPr="00315D93">
        <w:rPr>
          <w:rFonts w:ascii="Times New Roman" w:hAnsi="Times New Roman" w:cs="Times New Roman"/>
          <w:sz w:val="24"/>
          <w:szCs w:val="24"/>
        </w:rPr>
        <w:t xml:space="preserve">s: </w:t>
      </w:r>
      <w:r w:rsidRPr="00B758B7">
        <w:rPr>
          <w:rFonts w:ascii="Times New Roman" w:hAnsi="Times New Roman" w:cs="Times New Roman"/>
          <w:bCs/>
          <w:i/>
          <w:iCs/>
          <w:sz w:val="24"/>
          <w:szCs w:val="24"/>
        </w:rPr>
        <w:t xml:space="preserve">Knowledge: Mastery of content and processes of inquiry </w:t>
      </w:r>
      <w:r w:rsidRPr="00B758B7">
        <w:rPr>
          <w:rFonts w:ascii="Times New Roman" w:hAnsi="Times New Roman" w:cs="Times New Roman"/>
          <w:bCs/>
          <w:iCs/>
          <w:sz w:val="24"/>
          <w:szCs w:val="24"/>
        </w:rPr>
        <w:t>and</w:t>
      </w:r>
      <w:r w:rsidRPr="00B758B7">
        <w:rPr>
          <w:rFonts w:ascii="Times New Roman" w:hAnsi="Times New Roman" w:cs="Times New Roman"/>
          <w:bCs/>
          <w:i/>
          <w:iCs/>
          <w:sz w:val="24"/>
          <w:szCs w:val="24"/>
        </w:rPr>
        <w:t xml:space="preserve"> P</w:t>
      </w:r>
      <w:r>
        <w:rPr>
          <w:rFonts w:ascii="Times New Roman" w:hAnsi="Times New Roman" w:cs="Times New Roman"/>
          <w:bCs/>
          <w:i/>
          <w:iCs/>
          <w:sz w:val="24"/>
          <w:szCs w:val="24"/>
        </w:rPr>
        <w:t>roficiency: Intellectual skills:</w:t>
      </w:r>
      <w:r w:rsidRPr="00315D93">
        <w:rPr>
          <w:rFonts w:ascii="Times New Roman" w:hAnsi="Times New Roman" w:cs="Times New Roman"/>
          <w:sz w:val="24"/>
          <w:szCs w:val="24"/>
        </w:rPr>
        <w:t xml:space="preserve"> </w:t>
      </w:r>
    </w:p>
    <w:p w:rsidR="00593DA6" w:rsidRDefault="00593DA6" w:rsidP="005959B2">
      <w:pPr>
        <w:spacing w:line="240" w:lineRule="auto"/>
        <w:ind w:left="720"/>
        <w:contextualSpacing/>
        <w:rPr>
          <w:rFonts w:ascii="Times New Roman" w:hAnsi="Times New Roman" w:cs="Times New Roman"/>
          <w:sz w:val="24"/>
          <w:szCs w:val="24"/>
        </w:rPr>
      </w:pPr>
      <w:r w:rsidRPr="00315D93">
        <w:rPr>
          <w:rFonts w:ascii="Times New Roman" w:hAnsi="Times New Roman" w:cs="Times New Roman"/>
          <w:b/>
          <w:bCs/>
          <w:i/>
          <w:iCs/>
          <w:sz w:val="24"/>
          <w:szCs w:val="24"/>
        </w:rPr>
        <w:t>Knowledge: Mastery of content and processes of inquiry</w:t>
      </w:r>
      <w:r>
        <w:rPr>
          <w:rFonts w:ascii="Times New Roman" w:hAnsi="Times New Roman" w:cs="Times New Roman"/>
          <w:sz w:val="24"/>
          <w:szCs w:val="24"/>
        </w:rPr>
        <w:t xml:space="preserve"> - </w:t>
      </w:r>
      <w:r w:rsidRPr="00315D93">
        <w:rPr>
          <w:rFonts w:ascii="Times New Roman" w:hAnsi="Times New Roman" w:cs="Times New Roman"/>
          <w:sz w:val="24"/>
          <w:szCs w:val="24"/>
        </w:rPr>
        <w:t>CSULA graduates have a strong knowledge base in their academic major and can use powerful processes of inquiry in a range of disciplines. They engage contemporary and enduring questions with an understanding of the complexities of human cultures and the physical and natural world and are ready to put their knowledge into action to address contemporary issues.</w:t>
      </w:r>
    </w:p>
    <w:p w:rsidR="00593DA6" w:rsidRPr="00315D93" w:rsidRDefault="00593DA6" w:rsidP="005959B2">
      <w:pPr>
        <w:spacing w:line="240" w:lineRule="auto"/>
        <w:ind w:left="720"/>
        <w:contextualSpacing/>
        <w:rPr>
          <w:rFonts w:ascii="Times New Roman" w:hAnsi="Times New Roman" w:cs="Times New Roman"/>
          <w:sz w:val="24"/>
          <w:szCs w:val="24"/>
        </w:rPr>
      </w:pPr>
      <w:r w:rsidRPr="00315D93">
        <w:rPr>
          <w:rFonts w:ascii="Times New Roman" w:hAnsi="Times New Roman" w:cs="Times New Roman"/>
          <w:b/>
          <w:bCs/>
          <w:i/>
          <w:iCs/>
          <w:sz w:val="24"/>
          <w:szCs w:val="24"/>
        </w:rPr>
        <w:t>P</w:t>
      </w:r>
      <w:r>
        <w:rPr>
          <w:rFonts w:ascii="Times New Roman" w:hAnsi="Times New Roman" w:cs="Times New Roman"/>
          <w:b/>
          <w:bCs/>
          <w:i/>
          <w:iCs/>
          <w:sz w:val="24"/>
          <w:szCs w:val="24"/>
        </w:rPr>
        <w:t xml:space="preserve">roficiency: Intellectual skills </w:t>
      </w:r>
      <w:r w:rsidRPr="006E26E2">
        <w:rPr>
          <w:rFonts w:ascii="Times New Roman" w:hAnsi="Times New Roman" w:cs="Times New Roman"/>
          <w:bCs/>
          <w:iCs/>
          <w:sz w:val="24"/>
          <w:szCs w:val="24"/>
        </w:rPr>
        <w:t>-</w:t>
      </w:r>
      <w:r>
        <w:rPr>
          <w:rFonts w:ascii="Times New Roman" w:hAnsi="Times New Roman" w:cs="Times New Roman"/>
          <w:b/>
          <w:bCs/>
          <w:i/>
          <w:iCs/>
          <w:sz w:val="24"/>
          <w:szCs w:val="24"/>
        </w:rPr>
        <w:t xml:space="preserve"> </w:t>
      </w:r>
      <w:r w:rsidRPr="00315D93">
        <w:rPr>
          <w:rFonts w:ascii="Times New Roman" w:hAnsi="Times New Roman" w:cs="Times New Roman"/>
          <w:sz w:val="24"/>
          <w:szCs w:val="24"/>
        </w:rPr>
        <w:t>CSULA graduates are equipped to actively participate in democratic society. They are critical thinkers who make use of quantitative and qualitative reasoning. They have the ability to find, use, evaluate and process information in order to engage in complex decision-making. They read critically, speak and write clearly and thoughtfully and communicate effectively.</w:t>
      </w:r>
    </w:p>
    <w:p w:rsidR="005959B2" w:rsidRDefault="005959B2" w:rsidP="005959B2">
      <w:pPr>
        <w:spacing w:after="0"/>
        <w:contextualSpacing/>
        <w:rPr>
          <w:rFonts w:ascii="Times New Roman" w:hAnsi="Times New Roman" w:cs="Times New Roman"/>
          <w:b/>
          <w:sz w:val="24"/>
          <w:szCs w:val="24"/>
        </w:rPr>
      </w:pPr>
    </w:p>
    <w:p w:rsidR="00D00213" w:rsidRPr="00D00213" w:rsidRDefault="00D00213" w:rsidP="005959B2">
      <w:pPr>
        <w:spacing w:after="0"/>
        <w:contextualSpacing/>
        <w:rPr>
          <w:rFonts w:ascii="Times New Roman" w:hAnsi="Times New Roman" w:cs="Times New Roman"/>
          <w:b/>
          <w:sz w:val="24"/>
          <w:szCs w:val="24"/>
        </w:rPr>
      </w:pPr>
      <w:r w:rsidRPr="00D00213">
        <w:rPr>
          <w:rFonts w:ascii="Times New Roman" w:hAnsi="Times New Roman" w:cs="Times New Roman"/>
          <w:b/>
          <w:sz w:val="24"/>
          <w:szCs w:val="24"/>
        </w:rPr>
        <w:t>Method</w:t>
      </w:r>
      <w:r>
        <w:rPr>
          <w:rFonts w:ascii="Times New Roman" w:hAnsi="Times New Roman" w:cs="Times New Roman"/>
          <w:b/>
          <w:sz w:val="24"/>
          <w:szCs w:val="24"/>
        </w:rPr>
        <w:t xml:space="preserve"> and Results</w:t>
      </w:r>
      <w:r w:rsidRPr="00D00213">
        <w:rPr>
          <w:rFonts w:ascii="Times New Roman" w:hAnsi="Times New Roman" w:cs="Times New Roman"/>
          <w:b/>
          <w:sz w:val="24"/>
          <w:szCs w:val="24"/>
        </w:rPr>
        <w:t>:</w:t>
      </w:r>
    </w:p>
    <w:p w:rsidR="005959B2" w:rsidRDefault="005959B2" w:rsidP="005959B2">
      <w:pPr>
        <w:spacing w:after="0"/>
        <w:contextualSpacing/>
        <w:rPr>
          <w:rFonts w:ascii="Times New Roman" w:hAnsi="Times New Roman" w:cs="Times New Roman"/>
          <w:sz w:val="24"/>
          <w:szCs w:val="24"/>
        </w:rPr>
      </w:pPr>
    </w:p>
    <w:p w:rsidR="00A15163" w:rsidRDefault="000B6493" w:rsidP="00A15163">
      <w:pPr>
        <w:spacing w:after="0"/>
        <w:contextualSpacing/>
        <w:rPr>
          <w:rFonts w:ascii="Times New Roman" w:hAnsi="Times New Roman" w:cs="Times New Roman"/>
          <w:sz w:val="24"/>
          <w:szCs w:val="24"/>
        </w:rPr>
      </w:pPr>
      <w:r>
        <w:rPr>
          <w:rFonts w:ascii="Times New Roman" w:hAnsi="Times New Roman" w:cs="Times New Roman"/>
          <w:sz w:val="24"/>
          <w:szCs w:val="24"/>
        </w:rPr>
        <w:t xml:space="preserve">In spring 2018, 15 instructors from 11 </w:t>
      </w:r>
      <w:r w:rsidR="002925A9">
        <w:rPr>
          <w:rFonts w:ascii="Times New Roman" w:hAnsi="Times New Roman" w:cs="Times New Roman"/>
          <w:sz w:val="24"/>
          <w:szCs w:val="24"/>
        </w:rPr>
        <w:t xml:space="preserve">courses </w:t>
      </w:r>
      <w:r>
        <w:rPr>
          <w:rFonts w:ascii="Times New Roman" w:hAnsi="Times New Roman" w:cs="Times New Roman"/>
          <w:sz w:val="24"/>
          <w:szCs w:val="24"/>
        </w:rPr>
        <w:t>submitted papers for assessment</w:t>
      </w:r>
      <w:r w:rsidR="002925A9">
        <w:rPr>
          <w:rFonts w:ascii="Times New Roman" w:hAnsi="Times New Roman" w:cs="Times New Roman"/>
          <w:sz w:val="24"/>
          <w:szCs w:val="24"/>
        </w:rPr>
        <w:t xml:space="preserve">. </w:t>
      </w:r>
      <w:r w:rsidR="00DE703F">
        <w:rPr>
          <w:rFonts w:ascii="Times New Roman" w:hAnsi="Times New Roman" w:cs="Times New Roman"/>
          <w:sz w:val="24"/>
          <w:szCs w:val="24"/>
        </w:rPr>
        <w:t xml:space="preserve">Descriptive information regarding the number of students and </w:t>
      </w:r>
      <w:r w:rsidR="00763468">
        <w:rPr>
          <w:rFonts w:ascii="Times New Roman" w:hAnsi="Times New Roman" w:cs="Times New Roman"/>
          <w:sz w:val="24"/>
          <w:szCs w:val="24"/>
        </w:rPr>
        <w:t xml:space="preserve">length of </w:t>
      </w:r>
      <w:r w:rsidR="00DE703F">
        <w:rPr>
          <w:rFonts w:ascii="Times New Roman" w:hAnsi="Times New Roman" w:cs="Times New Roman"/>
          <w:sz w:val="24"/>
          <w:szCs w:val="24"/>
        </w:rPr>
        <w:t>presentations</w:t>
      </w:r>
      <w:r w:rsidR="00763468">
        <w:rPr>
          <w:rFonts w:ascii="Times New Roman" w:hAnsi="Times New Roman" w:cs="Times New Roman"/>
          <w:sz w:val="24"/>
          <w:szCs w:val="24"/>
        </w:rPr>
        <w:t xml:space="preserve"> by college</w:t>
      </w:r>
      <w:r w:rsidR="00DE703F">
        <w:rPr>
          <w:rFonts w:ascii="Times New Roman" w:hAnsi="Times New Roman" w:cs="Times New Roman"/>
          <w:sz w:val="24"/>
          <w:szCs w:val="24"/>
        </w:rPr>
        <w:t xml:space="preserve"> </w:t>
      </w:r>
      <w:proofErr w:type="gramStart"/>
      <w:r w:rsidR="00DE703F">
        <w:rPr>
          <w:rFonts w:ascii="Times New Roman" w:hAnsi="Times New Roman" w:cs="Times New Roman"/>
          <w:sz w:val="24"/>
          <w:szCs w:val="24"/>
        </w:rPr>
        <w:t>is provided</w:t>
      </w:r>
      <w:proofErr w:type="gramEnd"/>
      <w:r w:rsidR="00DE703F">
        <w:rPr>
          <w:rFonts w:ascii="Times New Roman" w:hAnsi="Times New Roman" w:cs="Times New Roman"/>
          <w:sz w:val="24"/>
          <w:szCs w:val="24"/>
        </w:rPr>
        <w:t xml:space="preserve"> in Table 1</w:t>
      </w:r>
      <w:r w:rsidR="00095BC2">
        <w:rPr>
          <w:rFonts w:ascii="Times New Roman" w:hAnsi="Times New Roman" w:cs="Times New Roman"/>
          <w:sz w:val="24"/>
          <w:szCs w:val="24"/>
        </w:rPr>
        <w:t xml:space="preserve">. </w:t>
      </w:r>
      <w:r>
        <w:rPr>
          <w:rFonts w:ascii="Times New Roman" w:hAnsi="Times New Roman" w:cs="Times New Roman"/>
          <w:sz w:val="24"/>
          <w:szCs w:val="24"/>
        </w:rPr>
        <w:t xml:space="preserve">Papers </w:t>
      </w:r>
      <w:r w:rsidR="00095BC2">
        <w:rPr>
          <w:rFonts w:ascii="Times New Roman" w:hAnsi="Times New Roman" w:cs="Times New Roman"/>
          <w:sz w:val="24"/>
          <w:szCs w:val="24"/>
        </w:rPr>
        <w:t xml:space="preserve">were </w:t>
      </w:r>
      <w:r w:rsidR="00DE703F">
        <w:rPr>
          <w:rFonts w:ascii="Times New Roman" w:hAnsi="Times New Roman" w:cs="Times New Roman"/>
          <w:sz w:val="24"/>
          <w:szCs w:val="24"/>
        </w:rPr>
        <w:t xml:space="preserve">collected from </w:t>
      </w:r>
      <w:r w:rsidR="00763468">
        <w:rPr>
          <w:rFonts w:ascii="Times New Roman" w:hAnsi="Times New Roman" w:cs="Times New Roman"/>
          <w:sz w:val="24"/>
          <w:szCs w:val="24"/>
        </w:rPr>
        <w:t xml:space="preserve">all </w:t>
      </w:r>
      <w:proofErr w:type="gramStart"/>
      <w:r>
        <w:rPr>
          <w:rFonts w:ascii="Times New Roman" w:hAnsi="Times New Roman" w:cs="Times New Roman"/>
          <w:sz w:val="24"/>
          <w:szCs w:val="24"/>
        </w:rPr>
        <w:t>6</w:t>
      </w:r>
      <w:proofErr w:type="gramEnd"/>
      <w:r w:rsidR="00DE703F">
        <w:rPr>
          <w:rFonts w:ascii="Times New Roman" w:hAnsi="Times New Roman" w:cs="Times New Roman"/>
          <w:sz w:val="24"/>
          <w:szCs w:val="24"/>
        </w:rPr>
        <w:t xml:space="preserve"> of the colleges</w:t>
      </w:r>
      <w:r w:rsidR="00095BC2">
        <w:rPr>
          <w:rFonts w:ascii="Times New Roman" w:hAnsi="Times New Roman" w:cs="Times New Roman"/>
          <w:sz w:val="24"/>
          <w:szCs w:val="24"/>
        </w:rPr>
        <w:t xml:space="preserve">: </w:t>
      </w:r>
      <w:r w:rsidR="00DE703F">
        <w:rPr>
          <w:rFonts w:ascii="Times New Roman" w:hAnsi="Times New Roman" w:cs="Times New Roman"/>
          <w:sz w:val="24"/>
          <w:szCs w:val="24"/>
        </w:rPr>
        <w:t>A&amp;L</w:t>
      </w:r>
      <w:r w:rsidR="00250E8F">
        <w:rPr>
          <w:rFonts w:ascii="Times New Roman" w:hAnsi="Times New Roman" w:cs="Times New Roman"/>
          <w:sz w:val="24"/>
          <w:szCs w:val="24"/>
        </w:rPr>
        <w:t xml:space="preserve"> (ENGL 1005B, WGSS 3665</w:t>
      </w:r>
      <w:r w:rsidR="00095BC2">
        <w:rPr>
          <w:rFonts w:ascii="Times New Roman" w:hAnsi="Times New Roman" w:cs="Times New Roman"/>
          <w:sz w:val="24"/>
          <w:szCs w:val="24"/>
        </w:rPr>
        <w:t>)</w:t>
      </w:r>
      <w:r w:rsidR="00DE703F">
        <w:rPr>
          <w:rFonts w:ascii="Times New Roman" w:hAnsi="Times New Roman" w:cs="Times New Roman"/>
          <w:sz w:val="24"/>
          <w:szCs w:val="24"/>
        </w:rPr>
        <w:t xml:space="preserve">, </w:t>
      </w:r>
      <w:r w:rsidR="00DE703F">
        <w:rPr>
          <w:rFonts w:ascii="Times New Roman" w:hAnsi="Times New Roman" w:cs="Times New Roman"/>
          <w:sz w:val="24"/>
          <w:szCs w:val="24"/>
        </w:rPr>
        <w:lastRenderedPageBreak/>
        <w:t>B&amp;E</w:t>
      </w:r>
      <w:r w:rsidR="00095BC2">
        <w:rPr>
          <w:rFonts w:ascii="Times New Roman" w:hAnsi="Times New Roman" w:cs="Times New Roman"/>
          <w:sz w:val="24"/>
          <w:szCs w:val="24"/>
        </w:rPr>
        <w:t xml:space="preserve"> (BUS </w:t>
      </w:r>
      <w:r w:rsidR="00250E8F">
        <w:rPr>
          <w:rFonts w:ascii="Times New Roman" w:hAnsi="Times New Roman" w:cs="Times New Roman"/>
          <w:sz w:val="24"/>
          <w:szCs w:val="24"/>
        </w:rPr>
        <w:t>3050</w:t>
      </w:r>
      <w:r w:rsidR="00095BC2">
        <w:rPr>
          <w:rFonts w:ascii="Times New Roman" w:hAnsi="Times New Roman" w:cs="Times New Roman"/>
          <w:sz w:val="24"/>
          <w:szCs w:val="24"/>
        </w:rPr>
        <w:t>), CCO</w:t>
      </w:r>
      <w:r w:rsidR="00DE703F">
        <w:rPr>
          <w:rFonts w:ascii="Times New Roman" w:hAnsi="Times New Roman" w:cs="Times New Roman"/>
          <w:sz w:val="24"/>
          <w:szCs w:val="24"/>
        </w:rPr>
        <w:t>E</w:t>
      </w:r>
      <w:r w:rsidR="00250E8F">
        <w:rPr>
          <w:rFonts w:ascii="Times New Roman" w:hAnsi="Times New Roman" w:cs="Times New Roman"/>
          <w:sz w:val="24"/>
          <w:szCs w:val="24"/>
        </w:rPr>
        <w:t xml:space="preserve"> (COUN 3010</w:t>
      </w:r>
      <w:r w:rsidR="00095BC2">
        <w:rPr>
          <w:rFonts w:ascii="Times New Roman" w:hAnsi="Times New Roman" w:cs="Times New Roman"/>
          <w:sz w:val="24"/>
          <w:szCs w:val="24"/>
        </w:rPr>
        <w:t>)</w:t>
      </w:r>
      <w:r w:rsidR="00A020F6" w:rsidRPr="009E6528">
        <w:rPr>
          <w:rFonts w:ascii="Times New Roman" w:hAnsi="Times New Roman" w:cs="Times New Roman"/>
          <w:sz w:val="24"/>
          <w:szCs w:val="24"/>
        </w:rPr>
        <w:t xml:space="preserve">, </w:t>
      </w:r>
      <w:r w:rsidR="00250E8F">
        <w:rPr>
          <w:rFonts w:ascii="Times New Roman" w:hAnsi="Times New Roman" w:cs="Times New Roman"/>
          <w:sz w:val="24"/>
          <w:szCs w:val="24"/>
        </w:rPr>
        <w:t xml:space="preserve">ECST (CE 3060) </w:t>
      </w:r>
      <w:r w:rsidR="00A020F6" w:rsidRPr="009E6528">
        <w:rPr>
          <w:rFonts w:ascii="Times New Roman" w:hAnsi="Times New Roman" w:cs="Times New Roman"/>
          <w:sz w:val="24"/>
          <w:szCs w:val="24"/>
        </w:rPr>
        <w:t>HHS</w:t>
      </w:r>
      <w:r w:rsidR="00250E8F">
        <w:rPr>
          <w:rFonts w:ascii="Times New Roman" w:hAnsi="Times New Roman" w:cs="Times New Roman"/>
          <w:sz w:val="24"/>
          <w:szCs w:val="24"/>
        </w:rPr>
        <w:t xml:space="preserve"> (CHDV 4960, PH 4160</w:t>
      </w:r>
      <w:r w:rsidR="00095BC2">
        <w:rPr>
          <w:rFonts w:ascii="Times New Roman" w:hAnsi="Times New Roman" w:cs="Times New Roman"/>
          <w:sz w:val="24"/>
          <w:szCs w:val="24"/>
        </w:rPr>
        <w:t xml:space="preserve">), </w:t>
      </w:r>
      <w:r w:rsidR="00A020F6" w:rsidRPr="009E6528">
        <w:rPr>
          <w:rFonts w:ascii="Times New Roman" w:hAnsi="Times New Roman" w:cs="Times New Roman"/>
          <w:sz w:val="24"/>
          <w:szCs w:val="24"/>
        </w:rPr>
        <w:t>NSS</w:t>
      </w:r>
      <w:r w:rsidR="00250E8F">
        <w:rPr>
          <w:rFonts w:ascii="Times New Roman" w:hAnsi="Times New Roman" w:cs="Times New Roman"/>
          <w:sz w:val="24"/>
          <w:szCs w:val="24"/>
        </w:rPr>
        <w:t xml:space="preserve"> (GEOL 4220, HIST 4900, LAS 3500, SOC 3910, SOC 4120</w:t>
      </w:r>
      <w:r w:rsidR="00DE703F">
        <w:rPr>
          <w:rFonts w:ascii="Times New Roman" w:hAnsi="Times New Roman" w:cs="Times New Roman"/>
          <w:sz w:val="24"/>
          <w:szCs w:val="24"/>
        </w:rPr>
        <w:t>)</w:t>
      </w:r>
      <w:r w:rsidR="00095BC2">
        <w:rPr>
          <w:rFonts w:ascii="Times New Roman" w:hAnsi="Times New Roman" w:cs="Times New Roman"/>
          <w:sz w:val="24"/>
          <w:szCs w:val="24"/>
        </w:rPr>
        <w:t xml:space="preserve">. </w:t>
      </w:r>
      <w:r w:rsidR="002C1B7C">
        <w:rPr>
          <w:rFonts w:ascii="Times New Roman" w:hAnsi="Times New Roman" w:cs="Times New Roman"/>
          <w:sz w:val="24"/>
          <w:szCs w:val="24"/>
        </w:rPr>
        <w:t>In most cases, instructors submitted all papers for the course by sending them to the assessment team via email or by allowing the assessment team to access the papers from their course websites via Moodle. For ENGL 1005B, instructors submitted a random selection of their papers. The assessment team randomly selected 8-10 papers from each course. Papers ranged from 3-20 pages</w:t>
      </w:r>
      <w:r w:rsidR="002A4036">
        <w:rPr>
          <w:rFonts w:ascii="Times New Roman" w:hAnsi="Times New Roman" w:cs="Times New Roman"/>
          <w:sz w:val="24"/>
          <w:szCs w:val="24"/>
        </w:rPr>
        <w:t xml:space="preserve"> in len</w:t>
      </w:r>
      <w:r w:rsidR="00A15163">
        <w:rPr>
          <w:rFonts w:ascii="Times New Roman" w:hAnsi="Times New Roman" w:cs="Times New Roman"/>
          <w:sz w:val="24"/>
          <w:szCs w:val="24"/>
        </w:rPr>
        <w:t>gth. Most were individual essays, but essay</w:t>
      </w:r>
      <w:r w:rsidR="002A4036">
        <w:rPr>
          <w:rFonts w:ascii="Times New Roman" w:hAnsi="Times New Roman" w:cs="Times New Roman"/>
          <w:sz w:val="24"/>
          <w:szCs w:val="24"/>
        </w:rPr>
        <w:t xml:space="preserve">s in two classes (CE 3050, </w:t>
      </w:r>
      <w:r w:rsidR="00A15163">
        <w:rPr>
          <w:rFonts w:ascii="Times New Roman" w:hAnsi="Times New Roman" w:cs="Times New Roman"/>
          <w:sz w:val="24"/>
          <w:szCs w:val="24"/>
        </w:rPr>
        <w:t>BUS 3050) were group essay</w:t>
      </w:r>
      <w:r w:rsidR="002A4036">
        <w:rPr>
          <w:rFonts w:ascii="Times New Roman" w:hAnsi="Times New Roman" w:cs="Times New Roman"/>
          <w:sz w:val="24"/>
          <w:szCs w:val="24"/>
        </w:rPr>
        <w:t>s. Papers included report</w:t>
      </w:r>
      <w:r w:rsidR="00A15163">
        <w:rPr>
          <w:rFonts w:ascii="Times New Roman" w:hAnsi="Times New Roman" w:cs="Times New Roman"/>
          <w:sz w:val="24"/>
          <w:szCs w:val="24"/>
        </w:rPr>
        <w:t>s on careers or industry analyse</w:t>
      </w:r>
      <w:r w:rsidR="002A4036">
        <w:rPr>
          <w:rFonts w:ascii="Times New Roman" w:hAnsi="Times New Roman" w:cs="Times New Roman"/>
          <w:sz w:val="24"/>
          <w:szCs w:val="24"/>
        </w:rPr>
        <w:t>s (BUS 3050), engineering project summaries (CE 3050), research literature syntheses (CHDV4960, COUN 3010,</w:t>
      </w:r>
      <w:r w:rsidR="00A15163">
        <w:rPr>
          <w:rFonts w:ascii="Times New Roman" w:hAnsi="Times New Roman" w:cs="Times New Roman"/>
          <w:sz w:val="24"/>
          <w:szCs w:val="24"/>
        </w:rPr>
        <w:t xml:space="preserve"> LAS 3500,</w:t>
      </w:r>
      <w:r w:rsidR="002A4036">
        <w:rPr>
          <w:rFonts w:ascii="Times New Roman" w:hAnsi="Times New Roman" w:cs="Times New Roman"/>
          <w:sz w:val="24"/>
          <w:szCs w:val="24"/>
        </w:rPr>
        <w:t xml:space="preserve"> </w:t>
      </w:r>
      <w:r w:rsidR="00A15163">
        <w:rPr>
          <w:rFonts w:ascii="Times New Roman" w:hAnsi="Times New Roman" w:cs="Times New Roman"/>
          <w:sz w:val="24"/>
          <w:szCs w:val="24"/>
        </w:rPr>
        <w:t>SOC 3910)</w:t>
      </w:r>
      <w:r w:rsidR="002A4036">
        <w:rPr>
          <w:rFonts w:ascii="Times New Roman" w:hAnsi="Times New Roman" w:cs="Times New Roman"/>
          <w:sz w:val="24"/>
          <w:szCs w:val="24"/>
        </w:rPr>
        <w:t xml:space="preserve">, social critique and analysis of film </w:t>
      </w:r>
      <w:r w:rsidR="00A15163">
        <w:rPr>
          <w:rFonts w:ascii="Times New Roman" w:hAnsi="Times New Roman" w:cs="Times New Roman"/>
          <w:sz w:val="24"/>
          <w:szCs w:val="24"/>
        </w:rPr>
        <w:t xml:space="preserve">or </w:t>
      </w:r>
      <w:r w:rsidR="002A4036">
        <w:rPr>
          <w:rFonts w:ascii="Times New Roman" w:hAnsi="Times New Roman" w:cs="Times New Roman"/>
          <w:sz w:val="24"/>
          <w:szCs w:val="24"/>
        </w:rPr>
        <w:t>literature (</w:t>
      </w:r>
      <w:r w:rsidR="00A15163">
        <w:rPr>
          <w:rFonts w:ascii="Times New Roman" w:hAnsi="Times New Roman" w:cs="Times New Roman"/>
          <w:sz w:val="24"/>
          <w:szCs w:val="24"/>
        </w:rPr>
        <w:t xml:space="preserve">ENGL 1005B, </w:t>
      </w:r>
      <w:r w:rsidR="004B6397">
        <w:rPr>
          <w:rFonts w:ascii="Times New Roman" w:hAnsi="Times New Roman" w:cs="Times New Roman"/>
          <w:sz w:val="24"/>
          <w:szCs w:val="24"/>
        </w:rPr>
        <w:t>HIST 4900, WGSS 366</w:t>
      </w:r>
      <w:r w:rsidR="002A4036">
        <w:rPr>
          <w:rFonts w:ascii="Times New Roman" w:hAnsi="Times New Roman" w:cs="Times New Roman"/>
          <w:sz w:val="24"/>
          <w:szCs w:val="24"/>
        </w:rPr>
        <w:t>5), and reports on background and results of empirical re</w:t>
      </w:r>
      <w:bookmarkStart w:id="0" w:name="_GoBack"/>
      <w:bookmarkEnd w:id="0"/>
      <w:r w:rsidR="002A4036">
        <w:rPr>
          <w:rFonts w:ascii="Times New Roman" w:hAnsi="Times New Roman" w:cs="Times New Roman"/>
          <w:sz w:val="24"/>
          <w:szCs w:val="24"/>
        </w:rPr>
        <w:t>search (</w:t>
      </w:r>
      <w:r w:rsidR="00A15163">
        <w:rPr>
          <w:rFonts w:ascii="Times New Roman" w:hAnsi="Times New Roman" w:cs="Times New Roman"/>
          <w:sz w:val="24"/>
          <w:szCs w:val="24"/>
        </w:rPr>
        <w:t>GEOL 4220, PH 4120, SOC 4120</w:t>
      </w:r>
      <w:r w:rsidR="002A4036">
        <w:rPr>
          <w:rFonts w:ascii="Times New Roman" w:hAnsi="Times New Roman" w:cs="Times New Roman"/>
          <w:sz w:val="24"/>
          <w:szCs w:val="24"/>
        </w:rPr>
        <w:t>)</w:t>
      </w:r>
      <w:r w:rsidR="00A15163">
        <w:rPr>
          <w:rFonts w:ascii="Times New Roman" w:hAnsi="Times New Roman" w:cs="Times New Roman"/>
          <w:sz w:val="24"/>
          <w:szCs w:val="24"/>
        </w:rPr>
        <w:t>.</w:t>
      </w:r>
      <w:r w:rsidR="002A4036">
        <w:rPr>
          <w:rFonts w:ascii="Times New Roman" w:hAnsi="Times New Roman" w:cs="Times New Roman"/>
          <w:sz w:val="24"/>
          <w:szCs w:val="24"/>
        </w:rPr>
        <w:t xml:space="preserve"> </w:t>
      </w:r>
      <w:r w:rsidR="002C1B7C">
        <w:rPr>
          <w:rFonts w:ascii="Times New Roman" w:hAnsi="Times New Roman" w:cs="Times New Roman"/>
          <w:sz w:val="24"/>
          <w:szCs w:val="24"/>
        </w:rPr>
        <w:t xml:space="preserve"> </w:t>
      </w:r>
    </w:p>
    <w:p w:rsidR="00A15163" w:rsidRDefault="00A15163" w:rsidP="00A15163">
      <w:pPr>
        <w:spacing w:after="0"/>
        <w:contextualSpacing/>
        <w:rPr>
          <w:rFonts w:ascii="Times New Roman" w:hAnsi="Times New Roman" w:cs="Times New Roman"/>
          <w:sz w:val="24"/>
          <w:szCs w:val="24"/>
        </w:rPr>
      </w:pPr>
    </w:p>
    <w:p w:rsidR="00F70832" w:rsidRDefault="001711E2" w:rsidP="00A15163">
      <w:pPr>
        <w:spacing w:after="0"/>
        <w:contextualSpacing/>
        <w:rPr>
          <w:rFonts w:ascii="Times New Roman" w:hAnsi="Times New Roman" w:cs="Times New Roman"/>
          <w:sz w:val="24"/>
          <w:szCs w:val="24"/>
        </w:rPr>
      </w:pPr>
      <w:r>
        <w:rPr>
          <w:rFonts w:ascii="Times New Roman" w:hAnsi="Times New Roman" w:cs="Times New Roman"/>
          <w:sz w:val="24"/>
          <w:szCs w:val="24"/>
        </w:rPr>
        <w:t xml:space="preserve">The evaluators were </w:t>
      </w:r>
      <w:proofErr w:type="gramStart"/>
      <w:r>
        <w:rPr>
          <w:rFonts w:ascii="Times New Roman" w:hAnsi="Times New Roman" w:cs="Times New Roman"/>
          <w:sz w:val="24"/>
          <w:szCs w:val="24"/>
        </w:rPr>
        <w:t>5</w:t>
      </w:r>
      <w:proofErr w:type="gramEnd"/>
      <w:r w:rsidR="00655B84">
        <w:rPr>
          <w:rFonts w:ascii="Times New Roman" w:hAnsi="Times New Roman" w:cs="Times New Roman"/>
          <w:sz w:val="24"/>
          <w:szCs w:val="24"/>
        </w:rPr>
        <w:t xml:space="preserve"> faculty representing various</w:t>
      </w:r>
      <w:r w:rsidR="005959B2">
        <w:rPr>
          <w:rFonts w:ascii="Times New Roman" w:hAnsi="Times New Roman" w:cs="Times New Roman"/>
          <w:sz w:val="24"/>
          <w:szCs w:val="24"/>
        </w:rPr>
        <w:t xml:space="preserve"> departments (</w:t>
      </w:r>
      <w:r>
        <w:rPr>
          <w:rFonts w:ascii="Times New Roman" w:hAnsi="Times New Roman" w:cs="Times New Roman"/>
          <w:sz w:val="24"/>
          <w:szCs w:val="24"/>
        </w:rPr>
        <w:t xml:space="preserve">2 from </w:t>
      </w:r>
      <w:r w:rsidR="005959B2">
        <w:rPr>
          <w:rFonts w:ascii="Times New Roman" w:hAnsi="Times New Roman" w:cs="Times New Roman"/>
          <w:sz w:val="24"/>
          <w:szCs w:val="24"/>
        </w:rPr>
        <w:t>Psychology</w:t>
      </w:r>
      <w:r>
        <w:rPr>
          <w:rFonts w:ascii="Times New Roman" w:hAnsi="Times New Roman" w:cs="Times New Roman"/>
          <w:sz w:val="24"/>
          <w:szCs w:val="24"/>
        </w:rPr>
        <w:t xml:space="preserve">, 1 from </w:t>
      </w:r>
      <w:r w:rsidR="00655B84">
        <w:rPr>
          <w:rFonts w:ascii="Times New Roman" w:hAnsi="Times New Roman" w:cs="Times New Roman"/>
          <w:sz w:val="24"/>
          <w:szCs w:val="24"/>
        </w:rPr>
        <w:t>Nutrition</w:t>
      </w:r>
      <w:r w:rsidR="005959B2">
        <w:rPr>
          <w:rFonts w:ascii="Times New Roman" w:hAnsi="Times New Roman" w:cs="Times New Roman"/>
          <w:sz w:val="24"/>
          <w:szCs w:val="24"/>
        </w:rPr>
        <w:t>,</w:t>
      </w:r>
      <w:r>
        <w:rPr>
          <w:rFonts w:ascii="Times New Roman" w:hAnsi="Times New Roman" w:cs="Times New Roman"/>
          <w:sz w:val="24"/>
          <w:szCs w:val="24"/>
        </w:rPr>
        <w:t xml:space="preserve"> 1 from</w:t>
      </w:r>
      <w:r w:rsidR="005959B2">
        <w:rPr>
          <w:rFonts w:ascii="Times New Roman" w:hAnsi="Times New Roman" w:cs="Times New Roman"/>
          <w:sz w:val="24"/>
          <w:szCs w:val="24"/>
        </w:rPr>
        <w:t xml:space="preserve"> </w:t>
      </w:r>
      <w:r>
        <w:rPr>
          <w:rFonts w:ascii="Times New Roman" w:hAnsi="Times New Roman" w:cs="Times New Roman"/>
          <w:sz w:val="24"/>
          <w:szCs w:val="24"/>
        </w:rPr>
        <w:t>Geosciences &amp; Environment, and 1 from Special Education and Counseling</w:t>
      </w:r>
      <w:r w:rsidR="005959B2">
        <w:rPr>
          <w:rFonts w:ascii="Times New Roman" w:hAnsi="Times New Roman" w:cs="Times New Roman"/>
          <w:sz w:val="24"/>
          <w:szCs w:val="24"/>
        </w:rPr>
        <w:t>)</w:t>
      </w:r>
      <w:r>
        <w:rPr>
          <w:rFonts w:ascii="Times New Roman" w:hAnsi="Times New Roman" w:cs="Times New Roman"/>
          <w:sz w:val="24"/>
          <w:szCs w:val="24"/>
        </w:rPr>
        <w:t xml:space="preserve">. They </w:t>
      </w:r>
      <w:r w:rsidR="00A15163">
        <w:rPr>
          <w:rFonts w:ascii="Times New Roman" w:hAnsi="Times New Roman" w:cs="Times New Roman"/>
          <w:sz w:val="24"/>
          <w:szCs w:val="24"/>
        </w:rPr>
        <w:t>participated in a 3</w:t>
      </w:r>
      <w:r w:rsidR="005959B2">
        <w:rPr>
          <w:rFonts w:ascii="Times New Roman" w:hAnsi="Times New Roman" w:cs="Times New Roman"/>
          <w:sz w:val="24"/>
          <w:szCs w:val="24"/>
        </w:rPr>
        <w:t>-hour norming session in w</w:t>
      </w:r>
      <w:r w:rsidR="00F70832">
        <w:rPr>
          <w:rFonts w:ascii="Times New Roman" w:hAnsi="Times New Roman" w:cs="Times New Roman"/>
          <w:sz w:val="24"/>
          <w:szCs w:val="24"/>
        </w:rPr>
        <w:t>hich they discussed the criteria</w:t>
      </w:r>
      <w:r w:rsidR="005959B2">
        <w:rPr>
          <w:rFonts w:ascii="Times New Roman" w:hAnsi="Times New Roman" w:cs="Times New Roman"/>
          <w:sz w:val="24"/>
          <w:szCs w:val="24"/>
        </w:rPr>
        <w:t xml:space="preserve"> </w:t>
      </w:r>
      <w:r w:rsidR="00F70832">
        <w:rPr>
          <w:rFonts w:ascii="Times New Roman" w:hAnsi="Times New Roman" w:cs="Times New Roman"/>
          <w:sz w:val="24"/>
          <w:szCs w:val="24"/>
        </w:rPr>
        <w:t xml:space="preserve">for each of the </w:t>
      </w:r>
      <w:proofErr w:type="gramStart"/>
      <w:r w:rsidR="00F70832">
        <w:rPr>
          <w:rFonts w:ascii="Times New Roman" w:hAnsi="Times New Roman" w:cs="Times New Roman"/>
          <w:sz w:val="24"/>
          <w:szCs w:val="24"/>
        </w:rPr>
        <w:t>5</w:t>
      </w:r>
      <w:proofErr w:type="gramEnd"/>
      <w:r w:rsidR="00F70832">
        <w:rPr>
          <w:rFonts w:ascii="Times New Roman" w:hAnsi="Times New Roman" w:cs="Times New Roman"/>
          <w:sz w:val="24"/>
          <w:szCs w:val="24"/>
        </w:rPr>
        <w:t xml:space="preserve"> domains (</w:t>
      </w:r>
      <w:r>
        <w:rPr>
          <w:rFonts w:ascii="Times New Roman" w:hAnsi="Times New Roman" w:cs="Times New Roman"/>
          <w:sz w:val="24"/>
          <w:szCs w:val="24"/>
        </w:rPr>
        <w:t>analysis/content, use of information, organization, tone/voice/style, conventions</w:t>
      </w:r>
      <w:r w:rsidR="00F70832">
        <w:rPr>
          <w:rFonts w:ascii="Times New Roman" w:hAnsi="Times New Roman" w:cs="Times New Roman"/>
          <w:sz w:val="24"/>
          <w:szCs w:val="24"/>
        </w:rPr>
        <w:t xml:space="preserve">) and scored </w:t>
      </w:r>
      <w:r w:rsidR="005959B2">
        <w:rPr>
          <w:rFonts w:ascii="Times New Roman" w:hAnsi="Times New Roman" w:cs="Times New Roman"/>
          <w:sz w:val="24"/>
          <w:szCs w:val="24"/>
        </w:rPr>
        <w:t xml:space="preserve">examples of high, medium, </w:t>
      </w:r>
      <w:r w:rsidR="00F70832">
        <w:rPr>
          <w:rFonts w:ascii="Times New Roman" w:hAnsi="Times New Roman" w:cs="Times New Roman"/>
          <w:sz w:val="24"/>
          <w:szCs w:val="24"/>
        </w:rPr>
        <w:t>and low presentations</w:t>
      </w:r>
      <w:r>
        <w:rPr>
          <w:rFonts w:ascii="Times New Roman" w:hAnsi="Times New Roman" w:cs="Times New Roman"/>
          <w:sz w:val="24"/>
          <w:szCs w:val="24"/>
        </w:rPr>
        <w:t xml:space="preserve">. </w:t>
      </w:r>
      <w:proofErr w:type="gramStart"/>
      <w:r>
        <w:rPr>
          <w:rFonts w:ascii="Times New Roman" w:hAnsi="Times New Roman" w:cs="Times New Roman"/>
          <w:sz w:val="24"/>
          <w:szCs w:val="24"/>
        </w:rPr>
        <w:t>Approximately 30% (44 of the 142) essays were</w:t>
      </w:r>
      <w:r w:rsidR="00A15163">
        <w:rPr>
          <w:rFonts w:ascii="Times New Roman" w:hAnsi="Times New Roman" w:cs="Times New Roman"/>
          <w:sz w:val="24"/>
          <w:szCs w:val="24"/>
        </w:rPr>
        <w:t xml:space="preserve"> scored by two</w:t>
      </w:r>
      <w:r w:rsidR="005959B2">
        <w:rPr>
          <w:rFonts w:ascii="Times New Roman" w:hAnsi="Times New Roman" w:cs="Times New Roman"/>
          <w:sz w:val="24"/>
          <w:szCs w:val="24"/>
        </w:rPr>
        <w:t xml:space="preserve"> </w:t>
      </w:r>
      <w:r w:rsidR="00A15163">
        <w:rPr>
          <w:rFonts w:ascii="Times New Roman" w:hAnsi="Times New Roman" w:cs="Times New Roman"/>
          <w:sz w:val="24"/>
          <w:szCs w:val="24"/>
        </w:rPr>
        <w:t>evaluators</w:t>
      </w:r>
      <w:proofErr w:type="gramEnd"/>
      <w:r w:rsidR="00A15163">
        <w:rPr>
          <w:rFonts w:ascii="Times New Roman" w:hAnsi="Times New Roman" w:cs="Times New Roman"/>
          <w:sz w:val="24"/>
          <w:szCs w:val="24"/>
        </w:rPr>
        <w:t>, and reliabilities were</w:t>
      </w:r>
      <w:r w:rsidR="005959B2">
        <w:rPr>
          <w:rFonts w:ascii="Times New Roman" w:hAnsi="Times New Roman" w:cs="Times New Roman"/>
          <w:sz w:val="24"/>
          <w:szCs w:val="24"/>
        </w:rPr>
        <w:t xml:space="preserve"> assessed using </w:t>
      </w:r>
      <w:proofErr w:type="spellStart"/>
      <w:r w:rsidR="005959B2">
        <w:rPr>
          <w:rFonts w:ascii="Times New Roman" w:hAnsi="Times New Roman" w:cs="Times New Roman"/>
          <w:sz w:val="24"/>
          <w:szCs w:val="24"/>
        </w:rPr>
        <w:t>intraclass</w:t>
      </w:r>
      <w:proofErr w:type="spellEnd"/>
      <w:r w:rsidR="005959B2">
        <w:rPr>
          <w:rFonts w:ascii="Times New Roman" w:hAnsi="Times New Roman" w:cs="Times New Roman"/>
          <w:sz w:val="24"/>
          <w:szCs w:val="24"/>
        </w:rPr>
        <w:t xml:space="preserve"> correlation coefficients: ICC = .</w:t>
      </w:r>
      <w:r>
        <w:rPr>
          <w:rFonts w:ascii="Times New Roman" w:hAnsi="Times New Roman" w:cs="Times New Roman"/>
          <w:sz w:val="24"/>
          <w:szCs w:val="24"/>
        </w:rPr>
        <w:t>78 for analysis/content, .81 for use of information, .74 for organization, .75 for tone/voice/style, and .50 for conventions</w:t>
      </w:r>
      <w:r w:rsidR="00F70832">
        <w:rPr>
          <w:rFonts w:ascii="Times New Roman" w:hAnsi="Times New Roman" w:cs="Times New Roman"/>
          <w:sz w:val="24"/>
          <w:szCs w:val="24"/>
        </w:rPr>
        <w:t xml:space="preserve">. </w:t>
      </w:r>
    </w:p>
    <w:p w:rsidR="00F70832" w:rsidRDefault="00F70832" w:rsidP="00F70832">
      <w:pPr>
        <w:spacing w:after="0" w:line="240" w:lineRule="auto"/>
        <w:contextualSpacing/>
        <w:rPr>
          <w:rFonts w:ascii="Times New Roman" w:hAnsi="Times New Roman" w:cs="Times New Roman"/>
          <w:sz w:val="24"/>
          <w:szCs w:val="24"/>
        </w:rPr>
      </w:pPr>
    </w:p>
    <w:p w:rsidR="001711E2" w:rsidRDefault="00F70832" w:rsidP="001711E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Reliability was judged </w:t>
      </w:r>
      <w:proofErr w:type="gramStart"/>
      <w:r>
        <w:rPr>
          <w:rFonts w:ascii="Times New Roman" w:hAnsi="Times New Roman" w:cs="Times New Roman"/>
          <w:sz w:val="24"/>
          <w:szCs w:val="24"/>
        </w:rPr>
        <w:t>to be generally</w:t>
      </w:r>
      <w:proofErr w:type="gramEnd"/>
      <w:r>
        <w:rPr>
          <w:rFonts w:ascii="Times New Roman" w:hAnsi="Times New Roman" w:cs="Times New Roman"/>
          <w:sz w:val="24"/>
          <w:szCs w:val="24"/>
        </w:rPr>
        <w:t xml:space="preserve"> acceptable, although the coefficient for </w:t>
      </w:r>
      <w:r w:rsidR="001711E2">
        <w:rPr>
          <w:rFonts w:ascii="Times New Roman" w:hAnsi="Times New Roman" w:cs="Times New Roman"/>
          <w:sz w:val="24"/>
          <w:szCs w:val="24"/>
        </w:rPr>
        <w:t>conventions was</w:t>
      </w:r>
      <w:r>
        <w:rPr>
          <w:rFonts w:ascii="Times New Roman" w:hAnsi="Times New Roman" w:cs="Times New Roman"/>
          <w:sz w:val="24"/>
          <w:szCs w:val="24"/>
        </w:rPr>
        <w:t xml:space="preserve"> low. </w:t>
      </w:r>
      <w:r w:rsidR="00A15163">
        <w:rPr>
          <w:rFonts w:ascii="Times New Roman" w:hAnsi="Times New Roman" w:cs="Times New Roman"/>
          <w:sz w:val="24"/>
          <w:szCs w:val="24"/>
        </w:rPr>
        <w:t xml:space="preserve">This dimension includes both grammar and syntax and may overlap with the tone/voice/style dimension somewhat. Faculty conducting future projects using this rubric should attempt </w:t>
      </w:r>
      <w:proofErr w:type="gramStart"/>
      <w:r w:rsidR="00A15163">
        <w:rPr>
          <w:rFonts w:ascii="Times New Roman" w:hAnsi="Times New Roman" w:cs="Times New Roman"/>
          <w:sz w:val="24"/>
          <w:szCs w:val="24"/>
        </w:rPr>
        <w:t>to further differentiate</w:t>
      </w:r>
      <w:proofErr w:type="gramEnd"/>
      <w:r w:rsidR="00A15163">
        <w:rPr>
          <w:rFonts w:ascii="Times New Roman" w:hAnsi="Times New Roman" w:cs="Times New Roman"/>
          <w:sz w:val="24"/>
          <w:szCs w:val="24"/>
        </w:rPr>
        <w:t xml:space="preserve"> between these two categories. During the norming session, scorers should devote more discussion to this dimension in order to improve agreement. </w:t>
      </w:r>
    </w:p>
    <w:p w:rsidR="00A020F6" w:rsidRPr="009E6528" w:rsidRDefault="00F70832" w:rsidP="001711E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1F7BBB" w:rsidRDefault="001F7BBB" w:rsidP="001F7BBB">
      <w:pPr>
        <w:spacing w:after="0" w:line="240" w:lineRule="auto"/>
        <w:contextualSpacing/>
        <w:rPr>
          <w:rFonts w:ascii="Times New Roman" w:hAnsi="Times New Roman" w:cs="Times New Roman"/>
          <w:sz w:val="24"/>
        </w:rPr>
      </w:pPr>
      <w:r>
        <w:rPr>
          <w:rFonts w:ascii="Times New Roman" w:hAnsi="Times New Roman" w:cs="Times New Roman"/>
          <w:sz w:val="24"/>
        </w:rPr>
        <w:t>Tables below show the percentage of essays scored in each proficiency levels</w:t>
      </w:r>
      <w:r w:rsidR="008460B6">
        <w:rPr>
          <w:rFonts w:ascii="Times New Roman" w:hAnsi="Times New Roman" w:cs="Times New Roman"/>
          <w:sz w:val="24"/>
        </w:rPr>
        <w:t xml:space="preserve"> </w:t>
      </w:r>
      <w:r w:rsidR="00530552">
        <w:rPr>
          <w:rFonts w:ascii="Times New Roman" w:hAnsi="Times New Roman" w:cs="Times New Roman"/>
          <w:sz w:val="24"/>
        </w:rPr>
        <w:t>for the whole group (Table1),</w:t>
      </w:r>
      <w:r>
        <w:rPr>
          <w:rFonts w:ascii="Times New Roman" w:hAnsi="Times New Roman" w:cs="Times New Roman"/>
          <w:sz w:val="24"/>
        </w:rPr>
        <w:t xml:space="preserve"> </w:t>
      </w:r>
      <w:r w:rsidR="008460B6">
        <w:rPr>
          <w:rFonts w:ascii="Times New Roman" w:hAnsi="Times New Roman" w:cs="Times New Roman"/>
          <w:sz w:val="24"/>
        </w:rPr>
        <w:t>by college (Table</w:t>
      </w:r>
      <w:r>
        <w:rPr>
          <w:rFonts w:ascii="Times New Roman" w:hAnsi="Times New Roman" w:cs="Times New Roman"/>
          <w:sz w:val="24"/>
        </w:rPr>
        <w:t xml:space="preserve"> 3),</w:t>
      </w:r>
      <w:r w:rsidR="00530552">
        <w:rPr>
          <w:rFonts w:ascii="Times New Roman" w:hAnsi="Times New Roman" w:cs="Times New Roman"/>
          <w:sz w:val="24"/>
        </w:rPr>
        <w:t xml:space="preserve"> and course (Table 5),</w:t>
      </w:r>
      <w:r>
        <w:rPr>
          <w:rFonts w:ascii="Times New Roman" w:hAnsi="Times New Roman" w:cs="Times New Roman"/>
          <w:sz w:val="24"/>
        </w:rPr>
        <w:t xml:space="preserve"> </w:t>
      </w:r>
      <w:r w:rsidR="008460B6">
        <w:rPr>
          <w:rFonts w:ascii="Times New Roman" w:hAnsi="Times New Roman" w:cs="Times New Roman"/>
          <w:sz w:val="24"/>
        </w:rPr>
        <w:t xml:space="preserve">as well as the means by college (Table 2) </w:t>
      </w:r>
      <w:r>
        <w:rPr>
          <w:rFonts w:ascii="Times New Roman" w:hAnsi="Times New Roman" w:cs="Times New Roman"/>
          <w:sz w:val="24"/>
        </w:rPr>
        <w:t xml:space="preserve">and by course (Table 4). Given the wide range of types of papers and diversity in levels of courses, results are most meaningful when </w:t>
      </w:r>
      <w:r w:rsidR="00767690">
        <w:rPr>
          <w:rFonts w:ascii="Times New Roman" w:hAnsi="Times New Roman" w:cs="Times New Roman"/>
          <w:sz w:val="24"/>
        </w:rPr>
        <w:t>examining</w:t>
      </w:r>
      <w:r>
        <w:rPr>
          <w:rFonts w:ascii="Times New Roman" w:hAnsi="Times New Roman" w:cs="Times New Roman"/>
          <w:sz w:val="24"/>
        </w:rPr>
        <w:t xml:space="preserve"> courses</w:t>
      </w:r>
      <w:r w:rsidR="00767690">
        <w:rPr>
          <w:rFonts w:ascii="Times New Roman" w:hAnsi="Times New Roman" w:cs="Times New Roman"/>
          <w:sz w:val="24"/>
        </w:rPr>
        <w:t xml:space="preserve"> individually</w:t>
      </w:r>
      <w:r>
        <w:rPr>
          <w:rFonts w:ascii="Times New Roman" w:hAnsi="Times New Roman" w:cs="Times New Roman"/>
          <w:sz w:val="24"/>
        </w:rPr>
        <w:t xml:space="preserve">. </w:t>
      </w:r>
      <w:proofErr w:type="gramStart"/>
      <w:r w:rsidR="00767690">
        <w:rPr>
          <w:rFonts w:ascii="Times New Roman" w:hAnsi="Times New Roman" w:cs="Times New Roman"/>
          <w:sz w:val="24"/>
        </w:rPr>
        <w:t>Such results could be used by faculty teaching the courses to refine their assignments and instruction</w:t>
      </w:r>
      <w:proofErr w:type="gramEnd"/>
      <w:r w:rsidR="00767690">
        <w:rPr>
          <w:rFonts w:ascii="Times New Roman" w:hAnsi="Times New Roman" w:cs="Times New Roman"/>
          <w:sz w:val="24"/>
        </w:rPr>
        <w:t xml:space="preserve">. </w:t>
      </w:r>
      <w:r>
        <w:rPr>
          <w:rFonts w:ascii="Times New Roman" w:hAnsi="Times New Roman" w:cs="Times New Roman"/>
          <w:sz w:val="24"/>
        </w:rPr>
        <w:t>Co</w:t>
      </w:r>
      <w:r w:rsidR="00767690">
        <w:rPr>
          <w:rFonts w:ascii="Times New Roman" w:hAnsi="Times New Roman" w:cs="Times New Roman"/>
          <w:sz w:val="24"/>
        </w:rPr>
        <w:t xml:space="preserve">mparisons across programs and colleges </w:t>
      </w:r>
      <w:r>
        <w:rPr>
          <w:rFonts w:ascii="Times New Roman" w:hAnsi="Times New Roman" w:cs="Times New Roman"/>
          <w:sz w:val="24"/>
        </w:rPr>
        <w:t>are problematic because the courses included are not representative of the entire</w:t>
      </w:r>
      <w:r w:rsidR="00767690">
        <w:rPr>
          <w:rFonts w:ascii="Times New Roman" w:hAnsi="Times New Roman" w:cs="Times New Roman"/>
          <w:sz w:val="24"/>
        </w:rPr>
        <w:t xml:space="preserve"> program or</w:t>
      </w:r>
      <w:r>
        <w:rPr>
          <w:rFonts w:ascii="Times New Roman" w:hAnsi="Times New Roman" w:cs="Times New Roman"/>
          <w:sz w:val="24"/>
        </w:rPr>
        <w:t xml:space="preserve"> college.</w:t>
      </w:r>
    </w:p>
    <w:p w:rsidR="001F7BBB" w:rsidRDefault="001F7BBB" w:rsidP="0026171D">
      <w:pPr>
        <w:spacing w:after="0" w:line="240" w:lineRule="auto"/>
        <w:contextualSpacing/>
        <w:rPr>
          <w:rFonts w:ascii="Times New Roman" w:hAnsi="Times New Roman" w:cs="Times New Roman"/>
          <w:sz w:val="24"/>
        </w:rPr>
      </w:pPr>
    </w:p>
    <w:p w:rsidR="006E15DD" w:rsidRPr="008A048F" w:rsidRDefault="008460B6" w:rsidP="0026171D">
      <w:pPr>
        <w:spacing w:after="0" w:line="240" w:lineRule="auto"/>
        <w:contextualSpacing/>
        <w:rPr>
          <w:rFonts w:ascii="Times New Roman" w:hAnsi="Times New Roman" w:cs="Times New Roman"/>
          <w:b/>
          <w:sz w:val="24"/>
        </w:rPr>
      </w:pPr>
      <w:r>
        <w:rPr>
          <w:rFonts w:ascii="Times New Roman" w:hAnsi="Times New Roman" w:cs="Times New Roman"/>
          <w:sz w:val="24"/>
        </w:rPr>
        <w:t>Examination of t</w:t>
      </w:r>
      <w:r w:rsidR="00266888">
        <w:rPr>
          <w:rFonts w:ascii="Times New Roman" w:hAnsi="Times New Roman" w:cs="Times New Roman"/>
          <w:sz w:val="24"/>
        </w:rPr>
        <w:t xml:space="preserve">he results showed that </w:t>
      </w:r>
      <w:r w:rsidR="001F7BBB">
        <w:rPr>
          <w:rFonts w:ascii="Times New Roman" w:hAnsi="Times New Roman" w:cs="Times New Roman"/>
          <w:sz w:val="24"/>
        </w:rPr>
        <w:t>percentage of students who were proficient or greater was 35.6</w:t>
      </w:r>
      <w:r w:rsidR="00316673">
        <w:rPr>
          <w:rFonts w:ascii="Times New Roman" w:hAnsi="Times New Roman" w:cs="Times New Roman"/>
          <w:sz w:val="24"/>
        </w:rPr>
        <w:t>%</w:t>
      </w:r>
      <w:r w:rsidR="001F7BBB">
        <w:rPr>
          <w:rFonts w:ascii="Times New Roman" w:hAnsi="Times New Roman" w:cs="Times New Roman"/>
          <w:sz w:val="24"/>
        </w:rPr>
        <w:t xml:space="preserve"> </w:t>
      </w:r>
      <w:r w:rsidR="00316673">
        <w:rPr>
          <w:rFonts w:ascii="Times New Roman" w:hAnsi="Times New Roman" w:cs="Times New Roman"/>
          <w:sz w:val="24"/>
        </w:rPr>
        <w:t>for</w:t>
      </w:r>
      <w:r w:rsidR="001F7BBB">
        <w:rPr>
          <w:rFonts w:ascii="Times New Roman" w:hAnsi="Times New Roman" w:cs="Times New Roman"/>
          <w:sz w:val="24"/>
        </w:rPr>
        <w:t xml:space="preserve"> analysis/content, 44% for use of information, 45.1% for organization, 42.9</w:t>
      </w:r>
      <w:r w:rsidR="00316673">
        <w:rPr>
          <w:rFonts w:ascii="Times New Roman" w:hAnsi="Times New Roman" w:cs="Times New Roman"/>
          <w:sz w:val="24"/>
        </w:rPr>
        <w:t xml:space="preserve">% </w:t>
      </w:r>
      <w:r w:rsidR="001F7BBB">
        <w:rPr>
          <w:rFonts w:ascii="Times New Roman" w:hAnsi="Times New Roman" w:cs="Times New Roman"/>
          <w:sz w:val="24"/>
        </w:rPr>
        <w:t>for tone/voice/style, and 39.2% for conventions</w:t>
      </w:r>
      <w:r w:rsidR="00530552">
        <w:rPr>
          <w:rFonts w:ascii="Times New Roman" w:hAnsi="Times New Roman" w:cs="Times New Roman"/>
          <w:sz w:val="24"/>
        </w:rPr>
        <w:t xml:space="preserve"> (see Table 1)</w:t>
      </w:r>
      <w:r w:rsidR="00316673">
        <w:rPr>
          <w:rFonts w:ascii="Times New Roman" w:hAnsi="Times New Roman" w:cs="Times New Roman"/>
          <w:sz w:val="24"/>
        </w:rPr>
        <w:t>. In general, Cal State LA students’ stronge</w:t>
      </w:r>
      <w:r w:rsidR="00530552">
        <w:rPr>
          <w:rFonts w:ascii="Times New Roman" w:hAnsi="Times New Roman" w:cs="Times New Roman"/>
          <w:sz w:val="24"/>
        </w:rPr>
        <w:t>st areas of competency were</w:t>
      </w:r>
      <w:r w:rsidR="007B5B37">
        <w:rPr>
          <w:rFonts w:ascii="Times New Roman" w:hAnsi="Times New Roman" w:cs="Times New Roman"/>
          <w:sz w:val="24"/>
        </w:rPr>
        <w:t xml:space="preserve"> </w:t>
      </w:r>
      <w:r w:rsidR="004B6397">
        <w:rPr>
          <w:rFonts w:ascii="Times New Roman" w:hAnsi="Times New Roman" w:cs="Times New Roman"/>
          <w:sz w:val="24"/>
        </w:rPr>
        <w:t>use of information and organization</w:t>
      </w:r>
      <w:r w:rsidR="00316673">
        <w:rPr>
          <w:rFonts w:ascii="Times New Roman" w:hAnsi="Times New Roman" w:cs="Times New Roman"/>
          <w:sz w:val="24"/>
        </w:rPr>
        <w:t>, while their weakest domain</w:t>
      </w:r>
      <w:r w:rsidR="004B6397">
        <w:rPr>
          <w:rFonts w:ascii="Times New Roman" w:hAnsi="Times New Roman" w:cs="Times New Roman"/>
          <w:sz w:val="24"/>
        </w:rPr>
        <w:t>s were analysis and conventions</w:t>
      </w:r>
      <w:r w:rsidR="00316673">
        <w:rPr>
          <w:rFonts w:ascii="Times New Roman" w:hAnsi="Times New Roman" w:cs="Times New Roman"/>
          <w:sz w:val="24"/>
        </w:rPr>
        <w:t xml:space="preserve">. There were </w:t>
      </w:r>
      <w:r w:rsidR="004B6397">
        <w:rPr>
          <w:rFonts w:ascii="Times New Roman" w:hAnsi="Times New Roman" w:cs="Times New Roman"/>
          <w:sz w:val="24"/>
        </w:rPr>
        <w:t>noticeable differences across courses</w:t>
      </w:r>
      <w:r w:rsidR="00316673">
        <w:rPr>
          <w:rFonts w:ascii="Times New Roman" w:hAnsi="Times New Roman" w:cs="Times New Roman"/>
          <w:sz w:val="24"/>
        </w:rPr>
        <w:t>.</w:t>
      </w:r>
      <w:r w:rsidR="004B6397">
        <w:rPr>
          <w:rFonts w:ascii="Times New Roman" w:hAnsi="Times New Roman" w:cs="Times New Roman"/>
          <w:sz w:val="24"/>
        </w:rPr>
        <w:t xml:space="preserve"> For </w:t>
      </w:r>
      <w:r w:rsidR="004B6397">
        <w:rPr>
          <w:rFonts w:ascii="Times New Roman" w:hAnsi="Times New Roman" w:cs="Times New Roman"/>
          <w:sz w:val="24"/>
        </w:rPr>
        <w:lastRenderedPageBreak/>
        <w:t>example, the papers in BUS 3060</w:t>
      </w:r>
      <w:r>
        <w:rPr>
          <w:rFonts w:ascii="Times New Roman" w:hAnsi="Times New Roman" w:cs="Times New Roman"/>
          <w:sz w:val="24"/>
        </w:rPr>
        <w:t xml:space="preserve">, GEOL 4222, HIST 4900, </w:t>
      </w:r>
      <w:r w:rsidR="004B6397">
        <w:rPr>
          <w:rFonts w:ascii="Times New Roman" w:hAnsi="Times New Roman" w:cs="Times New Roman"/>
          <w:sz w:val="24"/>
        </w:rPr>
        <w:t>and WGSS 3665 had the highest percentages of proficiency across dimensions</w:t>
      </w:r>
      <w:r w:rsidR="00530552">
        <w:rPr>
          <w:rFonts w:ascii="Times New Roman" w:hAnsi="Times New Roman" w:cs="Times New Roman"/>
          <w:sz w:val="24"/>
        </w:rPr>
        <w:t xml:space="preserve"> (see Table 5)</w:t>
      </w:r>
      <w:r w:rsidR="004B6397">
        <w:rPr>
          <w:rFonts w:ascii="Times New Roman" w:hAnsi="Times New Roman" w:cs="Times New Roman"/>
          <w:sz w:val="24"/>
        </w:rPr>
        <w:t>.</w:t>
      </w:r>
      <w:r>
        <w:rPr>
          <w:rFonts w:ascii="Times New Roman" w:hAnsi="Times New Roman" w:cs="Times New Roman"/>
          <w:sz w:val="24"/>
        </w:rPr>
        <w:t xml:space="preserve"> </w:t>
      </w:r>
      <w:r w:rsidR="00530552">
        <w:rPr>
          <w:rFonts w:ascii="Times New Roman" w:hAnsi="Times New Roman" w:cs="Times New Roman"/>
          <w:sz w:val="24"/>
        </w:rPr>
        <w:t>The geology and h</w:t>
      </w:r>
      <w:r>
        <w:rPr>
          <w:rFonts w:ascii="Times New Roman" w:hAnsi="Times New Roman" w:cs="Times New Roman"/>
          <w:sz w:val="24"/>
        </w:rPr>
        <w:t>istory papers were papers for senior-level capstone c</w:t>
      </w:r>
      <w:r w:rsidR="00530552">
        <w:rPr>
          <w:rFonts w:ascii="Times New Roman" w:hAnsi="Times New Roman" w:cs="Times New Roman"/>
          <w:sz w:val="24"/>
        </w:rPr>
        <w:t>ourses, while the b</w:t>
      </w:r>
      <w:r>
        <w:rPr>
          <w:rFonts w:ascii="Times New Roman" w:hAnsi="Times New Roman" w:cs="Times New Roman"/>
          <w:sz w:val="24"/>
        </w:rPr>
        <w:t>usiness papers were group papers</w:t>
      </w:r>
      <w:r w:rsidR="00530552">
        <w:rPr>
          <w:rFonts w:ascii="Times New Roman" w:hAnsi="Times New Roman" w:cs="Times New Roman"/>
          <w:sz w:val="24"/>
        </w:rPr>
        <w:t>. T</w:t>
      </w:r>
      <w:r>
        <w:rPr>
          <w:rFonts w:ascii="Times New Roman" w:hAnsi="Times New Roman" w:cs="Times New Roman"/>
          <w:sz w:val="24"/>
        </w:rPr>
        <w:t>hese paper</w:t>
      </w:r>
      <w:r w:rsidR="00530552">
        <w:rPr>
          <w:rFonts w:ascii="Times New Roman" w:hAnsi="Times New Roman" w:cs="Times New Roman"/>
          <w:sz w:val="24"/>
        </w:rPr>
        <w:t>s were</w:t>
      </w:r>
      <w:r>
        <w:rPr>
          <w:rFonts w:ascii="Times New Roman" w:hAnsi="Times New Roman" w:cs="Times New Roman"/>
          <w:sz w:val="24"/>
        </w:rPr>
        <w:t xml:space="preserve"> fina</w:t>
      </w:r>
      <w:r w:rsidR="00530552">
        <w:rPr>
          <w:rFonts w:ascii="Times New Roman" w:hAnsi="Times New Roman" w:cs="Times New Roman"/>
          <w:sz w:val="24"/>
        </w:rPr>
        <w:t>l drafts completed after</w:t>
      </w:r>
      <w:r>
        <w:rPr>
          <w:rFonts w:ascii="Times New Roman" w:hAnsi="Times New Roman" w:cs="Times New Roman"/>
          <w:sz w:val="24"/>
        </w:rPr>
        <w:t xml:space="preserve"> feedback from instructors. Nevertheless, drawing conclusions regarding the reasons for higher performance in these courses or making further generalizations would be difficult.</w:t>
      </w:r>
      <w:r w:rsidR="00767690">
        <w:rPr>
          <w:rFonts w:ascii="Times New Roman" w:hAnsi="Times New Roman" w:cs="Times New Roman"/>
          <w:sz w:val="24"/>
        </w:rPr>
        <w:t xml:space="preserve"> </w:t>
      </w:r>
      <w:r w:rsidR="00767690" w:rsidRPr="008A048F">
        <w:rPr>
          <w:rFonts w:ascii="Times New Roman" w:hAnsi="Times New Roman" w:cs="Times New Roman"/>
          <w:b/>
          <w:sz w:val="24"/>
        </w:rPr>
        <w:t>The Assessment Team strongly cautions against the use of these results to make comparisons because (as stated above), the courses are not representative of the entire program or college.</w:t>
      </w:r>
      <w:r w:rsidRPr="008A048F">
        <w:rPr>
          <w:rFonts w:ascii="Times New Roman" w:hAnsi="Times New Roman" w:cs="Times New Roman"/>
          <w:b/>
          <w:sz w:val="24"/>
        </w:rPr>
        <w:t xml:space="preserve"> </w:t>
      </w:r>
      <w:r w:rsidR="004B6397" w:rsidRPr="008A048F">
        <w:rPr>
          <w:rFonts w:ascii="Times New Roman" w:hAnsi="Times New Roman" w:cs="Times New Roman"/>
          <w:b/>
          <w:sz w:val="24"/>
        </w:rPr>
        <w:t xml:space="preserve"> </w:t>
      </w:r>
      <w:r w:rsidR="00316673" w:rsidRPr="008A048F">
        <w:rPr>
          <w:rFonts w:ascii="Times New Roman" w:hAnsi="Times New Roman" w:cs="Times New Roman"/>
          <w:b/>
          <w:sz w:val="24"/>
        </w:rPr>
        <w:t xml:space="preserve"> </w:t>
      </w:r>
    </w:p>
    <w:p w:rsidR="00EB6F5C" w:rsidRDefault="00EB6F5C" w:rsidP="00E042CD">
      <w:pPr>
        <w:pStyle w:val="Default"/>
        <w:contextualSpacing/>
      </w:pPr>
    </w:p>
    <w:p w:rsidR="004205F3" w:rsidRDefault="00D1140F" w:rsidP="0026171D">
      <w:pPr>
        <w:spacing w:after="0" w:line="240" w:lineRule="auto"/>
        <w:contextualSpacing/>
        <w:rPr>
          <w:rFonts w:ascii="Times New Roman" w:hAnsi="Times New Roman" w:cs="Times New Roman"/>
          <w:sz w:val="24"/>
          <w:szCs w:val="24"/>
        </w:rPr>
      </w:pPr>
      <w:r w:rsidRPr="00266888">
        <w:rPr>
          <w:rFonts w:ascii="Times New Roman" w:hAnsi="Times New Roman" w:cs="Times New Roman"/>
          <w:sz w:val="24"/>
          <w:szCs w:val="24"/>
        </w:rPr>
        <w:t>A written report of the</w:t>
      </w:r>
      <w:r w:rsidR="002F1959">
        <w:rPr>
          <w:rFonts w:ascii="Times New Roman" w:hAnsi="Times New Roman" w:cs="Times New Roman"/>
          <w:sz w:val="24"/>
          <w:szCs w:val="24"/>
        </w:rPr>
        <w:t>se</w:t>
      </w:r>
      <w:r w:rsidR="00767690">
        <w:rPr>
          <w:rFonts w:ascii="Times New Roman" w:hAnsi="Times New Roman" w:cs="Times New Roman"/>
          <w:sz w:val="24"/>
          <w:szCs w:val="24"/>
        </w:rPr>
        <w:t xml:space="preserve"> findings was</w:t>
      </w:r>
      <w:r w:rsidR="00854709">
        <w:rPr>
          <w:rFonts w:ascii="Times New Roman" w:hAnsi="Times New Roman" w:cs="Times New Roman"/>
          <w:sz w:val="24"/>
          <w:szCs w:val="24"/>
        </w:rPr>
        <w:t xml:space="preserve"> shared with the EEAC</w:t>
      </w:r>
      <w:r w:rsidRPr="00266888">
        <w:rPr>
          <w:rFonts w:ascii="Times New Roman" w:hAnsi="Times New Roman" w:cs="Times New Roman"/>
          <w:sz w:val="24"/>
          <w:szCs w:val="24"/>
        </w:rPr>
        <w:t xml:space="preserve"> </w:t>
      </w:r>
      <w:r w:rsidR="00767690">
        <w:rPr>
          <w:rFonts w:ascii="Times New Roman" w:hAnsi="Times New Roman" w:cs="Times New Roman"/>
          <w:sz w:val="24"/>
          <w:szCs w:val="24"/>
        </w:rPr>
        <w:t xml:space="preserve">on September </w:t>
      </w:r>
      <w:proofErr w:type="gramStart"/>
      <w:r w:rsidR="00767690">
        <w:rPr>
          <w:rFonts w:ascii="Times New Roman" w:hAnsi="Times New Roman" w:cs="Times New Roman"/>
          <w:sz w:val="24"/>
          <w:szCs w:val="24"/>
        </w:rPr>
        <w:t>12</w:t>
      </w:r>
      <w:r w:rsidR="00767690" w:rsidRPr="00767690">
        <w:rPr>
          <w:rFonts w:ascii="Times New Roman" w:hAnsi="Times New Roman" w:cs="Times New Roman"/>
          <w:sz w:val="24"/>
          <w:szCs w:val="24"/>
          <w:vertAlign w:val="superscript"/>
        </w:rPr>
        <w:t>th</w:t>
      </w:r>
      <w:proofErr w:type="gramEnd"/>
      <w:r w:rsidR="00767690">
        <w:rPr>
          <w:rFonts w:ascii="Times New Roman" w:hAnsi="Times New Roman" w:cs="Times New Roman"/>
          <w:sz w:val="24"/>
          <w:szCs w:val="24"/>
        </w:rPr>
        <w:t xml:space="preserve"> </w:t>
      </w:r>
      <w:r w:rsidR="00854709">
        <w:rPr>
          <w:rFonts w:ascii="Times New Roman" w:hAnsi="Times New Roman" w:cs="Times New Roman"/>
          <w:sz w:val="24"/>
          <w:szCs w:val="24"/>
        </w:rPr>
        <w:t xml:space="preserve">and </w:t>
      </w:r>
      <w:r w:rsidR="00767690">
        <w:rPr>
          <w:rFonts w:ascii="Times New Roman" w:hAnsi="Times New Roman" w:cs="Times New Roman"/>
          <w:sz w:val="24"/>
          <w:szCs w:val="24"/>
        </w:rPr>
        <w:t>this report</w:t>
      </w:r>
      <w:r w:rsidR="00854709">
        <w:rPr>
          <w:rFonts w:ascii="Times New Roman" w:hAnsi="Times New Roman" w:cs="Times New Roman"/>
          <w:sz w:val="24"/>
          <w:szCs w:val="24"/>
        </w:rPr>
        <w:t xml:space="preserve"> will be distributed to all participating departments</w:t>
      </w:r>
      <w:r w:rsidRPr="00266888">
        <w:rPr>
          <w:rFonts w:ascii="Times New Roman" w:hAnsi="Times New Roman" w:cs="Times New Roman"/>
          <w:sz w:val="24"/>
          <w:szCs w:val="24"/>
        </w:rPr>
        <w:t xml:space="preserve">. </w:t>
      </w:r>
      <w:r w:rsidR="00767690">
        <w:rPr>
          <w:rFonts w:ascii="Times New Roman" w:hAnsi="Times New Roman" w:cs="Times New Roman"/>
          <w:sz w:val="24"/>
          <w:szCs w:val="24"/>
        </w:rPr>
        <w:t>Findings were</w:t>
      </w:r>
      <w:r w:rsidR="009E7C0E">
        <w:rPr>
          <w:rFonts w:ascii="Times New Roman" w:hAnsi="Times New Roman" w:cs="Times New Roman"/>
          <w:sz w:val="24"/>
          <w:szCs w:val="24"/>
        </w:rPr>
        <w:t xml:space="preserve"> be discussed at </w:t>
      </w:r>
      <w:r w:rsidR="007B5B37">
        <w:rPr>
          <w:rFonts w:ascii="Times New Roman" w:hAnsi="Times New Roman" w:cs="Times New Roman"/>
          <w:sz w:val="24"/>
          <w:szCs w:val="24"/>
        </w:rPr>
        <w:t xml:space="preserve">a </w:t>
      </w:r>
      <w:r w:rsidR="009E7C0E">
        <w:rPr>
          <w:rFonts w:ascii="Times New Roman" w:hAnsi="Times New Roman" w:cs="Times New Roman"/>
          <w:sz w:val="24"/>
          <w:szCs w:val="24"/>
        </w:rPr>
        <w:t>meeting of the EEAC in orde</w:t>
      </w:r>
      <w:r w:rsidR="007A54F5">
        <w:rPr>
          <w:rFonts w:ascii="Times New Roman" w:hAnsi="Times New Roman" w:cs="Times New Roman"/>
          <w:sz w:val="24"/>
          <w:szCs w:val="24"/>
        </w:rPr>
        <w:t xml:space="preserve">r to seek input on further </w:t>
      </w:r>
      <w:r w:rsidR="009E7C0E">
        <w:rPr>
          <w:rFonts w:ascii="Times New Roman" w:hAnsi="Times New Roman" w:cs="Times New Roman"/>
          <w:sz w:val="24"/>
          <w:szCs w:val="24"/>
        </w:rPr>
        <w:t>actions to be taken based on results and ways to further disseminate findings.</w:t>
      </w:r>
      <w:r w:rsidR="00767690">
        <w:rPr>
          <w:rFonts w:ascii="Times New Roman" w:hAnsi="Times New Roman" w:cs="Times New Roman"/>
          <w:sz w:val="24"/>
          <w:szCs w:val="24"/>
        </w:rPr>
        <w:t xml:space="preserve"> See below for the recommendations from the assessment team and EEAC.</w:t>
      </w:r>
    </w:p>
    <w:p w:rsidR="0026171D" w:rsidRDefault="0026171D" w:rsidP="0026171D">
      <w:pPr>
        <w:spacing w:after="0" w:line="240" w:lineRule="auto"/>
        <w:contextualSpacing/>
        <w:rPr>
          <w:rFonts w:ascii="Times New Roman" w:hAnsi="Times New Roman" w:cs="Times New Roman"/>
          <w:b/>
          <w:sz w:val="24"/>
          <w:szCs w:val="24"/>
        </w:rPr>
      </w:pPr>
    </w:p>
    <w:p w:rsidR="004205F3" w:rsidRPr="009E7C0E" w:rsidRDefault="009E7C0E" w:rsidP="0026171D">
      <w:pPr>
        <w:spacing w:after="0" w:line="240" w:lineRule="auto"/>
        <w:contextualSpacing/>
        <w:rPr>
          <w:rFonts w:ascii="Times New Roman" w:hAnsi="Times New Roman" w:cs="Times New Roman"/>
          <w:b/>
          <w:sz w:val="24"/>
          <w:szCs w:val="24"/>
        </w:rPr>
      </w:pPr>
      <w:r w:rsidRPr="009E7C0E">
        <w:rPr>
          <w:rFonts w:ascii="Times New Roman" w:hAnsi="Times New Roman" w:cs="Times New Roman"/>
          <w:b/>
          <w:sz w:val="24"/>
          <w:szCs w:val="24"/>
        </w:rPr>
        <w:t xml:space="preserve">Reflection and </w:t>
      </w:r>
      <w:r>
        <w:rPr>
          <w:rFonts w:ascii="Times New Roman" w:hAnsi="Times New Roman" w:cs="Times New Roman"/>
          <w:b/>
          <w:sz w:val="24"/>
          <w:szCs w:val="24"/>
        </w:rPr>
        <w:t>Recommendations for Next</w:t>
      </w:r>
      <w:r w:rsidRPr="009E7C0E">
        <w:rPr>
          <w:rFonts w:ascii="Times New Roman" w:hAnsi="Times New Roman" w:cs="Times New Roman"/>
          <w:b/>
          <w:sz w:val="24"/>
          <w:szCs w:val="24"/>
        </w:rPr>
        <w:t xml:space="preserve"> Steps:</w:t>
      </w:r>
    </w:p>
    <w:p w:rsidR="0026171D" w:rsidRDefault="0026171D" w:rsidP="0026171D">
      <w:pPr>
        <w:spacing w:after="0" w:line="240" w:lineRule="auto"/>
        <w:contextualSpacing/>
        <w:rPr>
          <w:rFonts w:ascii="Times New Roman" w:hAnsi="Times New Roman" w:cs="Times New Roman"/>
          <w:sz w:val="24"/>
          <w:szCs w:val="24"/>
        </w:rPr>
      </w:pPr>
    </w:p>
    <w:p w:rsidR="009E7C0E" w:rsidRDefault="002F1959" w:rsidP="0026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project </w:t>
      </w:r>
      <w:proofErr w:type="gramStart"/>
      <w:r>
        <w:rPr>
          <w:rFonts w:ascii="Times New Roman" w:hAnsi="Times New Roman" w:cs="Times New Roman"/>
          <w:sz w:val="24"/>
          <w:szCs w:val="24"/>
        </w:rPr>
        <w:t>sho</w:t>
      </w:r>
      <w:r w:rsidR="00E36893">
        <w:rPr>
          <w:rFonts w:ascii="Times New Roman" w:hAnsi="Times New Roman" w:cs="Times New Roman"/>
          <w:sz w:val="24"/>
          <w:szCs w:val="24"/>
        </w:rPr>
        <w:t>uld be viewed</w:t>
      </w:r>
      <w:proofErr w:type="gramEnd"/>
      <w:r w:rsidR="00E36893">
        <w:rPr>
          <w:rFonts w:ascii="Times New Roman" w:hAnsi="Times New Roman" w:cs="Times New Roman"/>
          <w:sz w:val="24"/>
          <w:szCs w:val="24"/>
        </w:rPr>
        <w:t xml:space="preserve"> as a pilot test</w:t>
      </w:r>
      <w:r>
        <w:rPr>
          <w:rFonts w:ascii="Times New Roman" w:hAnsi="Times New Roman" w:cs="Times New Roman"/>
          <w:sz w:val="24"/>
          <w:szCs w:val="24"/>
        </w:rPr>
        <w:t xml:space="preserve"> of the rubric and procedures. These results demonstrate that this </w:t>
      </w:r>
      <w:r w:rsidR="003B1BA5">
        <w:rPr>
          <w:rFonts w:ascii="Times New Roman" w:hAnsi="Times New Roman" w:cs="Times New Roman"/>
          <w:sz w:val="24"/>
          <w:szCs w:val="24"/>
        </w:rPr>
        <w:t xml:space="preserve">rubric is useful </w:t>
      </w:r>
      <w:proofErr w:type="gramStart"/>
      <w:r w:rsidR="003B1BA5">
        <w:rPr>
          <w:rFonts w:ascii="Times New Roman" w:hAnsi="Times New Roman" w:cs="Times New Roman"/>
          <w:sz w:val="24"/>
          <w:szCs w:val="24"/>
        </w:rPr>
        <w:t>to reliably score</w:t>
      </w:r>
      <w:proofErr w:type="gramEnd"/>
      <w:r>
        <w:rPr>
          <w:rFonts w:ascii="Times New Roman" w:hAnsi="Times New Roman" w:cs="Times New Roman"/>
          <w:sz w:val="24"/>
          <w:szCs w:val="24"/>
        </w:rPr>
        <w:t xml:space="preserve"> </w:t>
      </w:r>
      <w:r w:rsidR="003B1BA5">
        <w:rPr>
          <w:rFonts w:ascii="Times New Roman" w:hAnsi="Times New Roman" w:cs="Times New Roman"/>
          <w:sz w:val="24"/>
          <w:szCs w:val="24"/>
        </w:rPr>
        <w:t xml:space="preserve">papers of different lengths, written for different purposes and disciplines. </w:t>
      </w:r>
      <w:r w:rsidR="009E7C0E">
        <w:rPr>
          <w:rFonts w:ascii="Times New Roman" w:hAnsi="Times New Roman" w:cs="Times New Roman"/>
          <w:sz w:val="24"/>
          <w:szCs w:val="24"/>
        </w:rPr>
        <w:t xml:space="preserve">Nevertheless, </w:t>
      </w:r>
      <w:r w:rsidR="003B1BA5">
        <w:rPr>
          <w:rFonts w:ascii="Times New Roman" w:hAnsi="Times New Roman" w:cs="Times New Roman"/>
          <w:sz w:val="24"/>
          <w:szCs w:val="24"/>
        </w:rPr>
        <w:t>we must acknowledge</w:t>
      </w:r>
      <w:r w:rsidR="009E7C0E">
        <w:rPr>
          <w:rFonts w:ascii="Times New Roman" w:hAnsi="Times New Roman" w:cs="Times New Roman"/>
          <w:sz w:val="24"/>
          <w:szCs w:val="24"/>
        </w:rPr>
        <w:t xml:space="preserve"> a number of challenges and</w:t>
      </w:r>
      <w:r w:rsidR="003B1BA5">
        <w:rPr>
          <w:rFonts w:ascii="Times New Roman" w:hAnsi="Times New Roman" w:cs="Times New Roman"/>
          <w:sz w:val="24"/>
          <w:szCs w:val="24"/>
        </w:rPr>
        <w:t xml:space="preserve"> limitations to these procedures</w:t>
      </w:r>
      <w:r w:rsidR="00E042CD">
        <w:rPr>
          <w:rFonts w:ascii="Times New Roman" w:hAnsi="Times New Roman" w:cs="Times New Roman"/>
          <w:sz w:val="24"/>
          <w:szCs w:val="24"/>
        </w:rPr>
        <w:t>. Based on inp</w:t>
      </w:r>
      <w:r w:rsidR="00767690">
        <w:rPr>
          <w:rFonts w:ascii="Times New Roman" w:hAnsi="Times New Roman" w:cs="Times New Roman"/>
          <w:sz w:val="24"/>
          <w:szCs w:val="24"/>
        </w:rPr>
        <w:t xml:space="preserve">ut from the assessment team, </w:t>
      </w:r>
      <w:r w:rsidR="00E042CD">
        <w:rPr>
          <w:rFonts w:ascii="Times New Roman" w:hAnsi="Times New Roman" w:cs="Times New Roman"/>
          <w:sz w:val="24"/>
          <w:szCs w:val="24"/>
        </w:rPr>
        <w:t>faculty evaluato</w:t>
      </w:r>
      <w:r w:rsidR="009E7C0E">
        <w:rPr>
          <w:rFonts w:ascii="Times New Roman" w:hAnsi="Times New Roman" w:cs="Times New Roman"/>
          <w:sz w:val="24"/>
          <w:szCs w:val="24"/>
        </w:rPr>
        <w:t>rs,</w:t>
      </w:r>
      <w:r w:rsidR="00767690">
        <w:rPr>
          <w:rFonts w:ascii="Times New Roman" w:hAnsi="Times New Roman" w:cs="Times New Roman"/>
          <w:sz w:val="24"/>
          <w:szCs w:val="24"/>
        </w:rPr>
        <w:t xml:space="preserve"> and EEAC</w:t>
      </w:r>
      <w:r w:rsidR="009E7C0E">
        <w:rPr>
          <w:rFonts w:ascii="Times New Roman" w:hAnsi="Times New Roman" w:cs="Times New Roman"/>
          <w:sz w:val="24"/>
          <w:szCs w:val="24"/>
        </w:rPr>
        <w:t xml:space="preserve"> below is a set of recommendations for next steps:</w:t>
      </w:r>
    </w:p>
    <w:p w:rsidR="003B1BA5" w:rsidRPr="003B1BA5" w:rsidRDefault="003B1BA5" w:rsidP="00440695">
      <w:pPr>
        <w:pStyle w:val="ListParagraph"/>
        <w:numPr>
          <w:ilvl w:val="0"/>
          <w:numId w:val="3"/>
        </w:numPr>
      </w:pPr>
      <w:r>
        <w:t xml:space="preserve">In order to allow for comparisons of written communication across colleges and levels, participation from more departments in each college is necessary. </w:t>
      </w:r>
      <w:r w:rsidR="00EB6F5C">
        <w:t xml:space="preserve">We recommend </w:t>
      </w:r>
      <w:r>
        <w:t xml:space="preserve">sampling from </w:t>
      </w:r>
      <w:r w:rsidRPr="003B1BA5">
        <w:rPr>
          <w:b/>
        </w:rPr>
        <w:t>multiple courses in each college</w:t>
      </w:r>
      <w:r>
        <w:t xml:space="preserve">. Furthermore, we recommend sampling from courses at the lower, mid-level, and senior level writing courses. It would be ideal to sample from </w:t>
      </w:r>
      <w:r w:rsidRPr="003B1BA5">
        <w:rPr>
          <w:b/>
        </w:rPr>
        <w:t>lower-division GE, upper division GE, and designated writing intensive courses (WI) in each program.</w:t>
      </w:r>
      <w:r>
        <w:t xml:space="preserve">  </w:t>
      </w:r>
      <w:r w:rsidR="00EB6F5C">
        <w:t xml:space="preserve"> </w:t>
      </w:r>
    </w:p>
    <w:p w:rsidR="00DE5820" w:rsidRDefault="00E36893" w:rsidP="0026171D">
      <w:pPr>
        <w:pStyle w:val="ListParagraph"/>
        <w:numPr>
          <w:ilvl w:val="0"/>
          <w:numId w:val="3"/>
        </w:numPr>
      </w:pPr>
      <w:r>
        <w:t xml:space="preserve">To enhance the usefulness of the assessment results, we recommend </w:t>
      </w:r>
      <w:r w:rsidRPr="00440695">
        <w:rPr>
          <w:b/>
        </w:rPr>
        <w:t>collecting the</w:t>
      </w:r>
      <w:r>
        <w:t xml:space="preserve"> </w:t>
      </w:r>
      <w:r w:rsidRPr="00440695">
        <w:rPr>
          <w:b/>
        </w:rPr>
        <w:t>papers with student CINs</w:t>
      </w:r>
      <w:r>
        <w:t>. The Office of Institutional Effectiveness can provide information on the student level, gender, and race for all students using their CINs. This would allow for the more accurate examination of differences in scores between stude</w:t>
      </w:r>
      <w:r w:rsidR="00440695">
        <w:t>nts of different levels, rather than relying on comparisons between the average scores for whole courses.</w:t>
      </w:r>
    </w:p>
    <w:p w:rsidR="00440695" w:rsidRDefault="00440695" w:rsidP="00440695">
      <w:pPr>
        <w:pStyle w:val="ListParagraph"/>
        <w:numPr>
          <w:ilvl w:val="0"/>
          <w:numId w:val="3"/>
        </w:numPr>
      </w:pPr>
      <w:r>
        <w:t xml:space="preserve">With regard to the method of training faculty evaluators, results demonstrated that faculty could reach </w:t>
      </w:r>
      <w:r w:rsidRPr="00440695">
        <w:rPr>
          <w:b/>
        </w:rPr>
        <w:t>reasonable reliability</w:t>
      </w:r>
      <w:r>
        <w:t xml:space="preserve"> after a somewhat brief (2-3 hour) norming session. Faculty evaluators did express </w:t>
      </w:r>
      <w:r w:rsidRPr="00440695">
        <w:rPr>
          <w:b/>
        </w:rPr>
        <w:t>difficulty in scoring papers that were outside their discipline</w:t>
      </w:r>
      <w:r>
        <w:t xml:space="preserve"> (e.g., psychology faculty scoring engineering and geology papers).</w:t>
      </w:r>
    </w:p>
    <w:p w:rsidR="00440695" w:rsidRDefault="00440695" w:rsidP="00440695">
      <w:pPr>
        <w:pStyle w:val="ListParagraph"/>
        <w:numPr>
          <w:ilvl w:val="0"/>
          <w:numId w:val="3"/>
        </w:numPr>
      </w:pPr>
      <w:r>
        <w:t xml:space="preserve">We recommend </w:t>
      </w:r>
      <w:r w:rsidRPr="00440695">
        <w:rPr>
          <w:b/>
        </w:rPr>
        <w:t>programs collect and score papers</w:t>
      </w:r>
      <w:r>
        <w:t xml:space="preserve"> </w:t>
      </w:r>
      <w:r w:rsidRPr="00440695">
        <w:rPr>
          <w:b/>
        </w:rPr>
        <w:t>from their own discipline</w:t>
      </w:r>
      <w:r>
        <w:t xml:space="preserve"> using the common rubric developed for this project. This will empower faculty within programs to take more responsibility for their own assessment and collect data that they would find more useful. Increasing the familiarity of a common rubric across </w:t>
      </w:r>
      <w:r>
        <w:lastRenderedPageBreak/>
        <w:t>faculty would also help to increase</w:t>
      </w:r>
      <w:r w:rsidR="00BF1C40">
        <w:t xml:space="preserve"> consistency in writing standards across the university. Faculty </w:t>
      </w:r>
      <w:proofErr w:type="gramStart"/>
      <w:r w:rsidR="00BF1C40">
        <w:t>would be more invested</w:t>
      </w:r>
      <w:proofErr w:type="gramEnd"/>
      <w:r w:rsidR="00BF1C40">
        <w:t xml:space="preserve"> in the assessment results and may be more motivated to use the results.</w:t>
      </w:r>
      <w:r>
        <w:t xml:space="preserve"> </w:t>
      </w:r>
      <w:r w:rsidR="00BF1C40">
        <w:t xml:space="preserve">Although faculty could score papers from their own courses, efforts </w:t>
      </w:r>
      <w:proofErr w:type="gramStart"/>
      <w:r w:rsidR="00BF1C40">
        <w:t>should be made</w:t>
      </w:r>
      <w:proofErr w:type="gramEnd"/>
      <w:r w:rsidR="00BF1C40">
        <w:t xml:space="preserve"> to score papers using the objective criteria in the rubric and if possible, to remove student names so that faculty can avoid bias.</w:t>
      </w:r>
      <w:r>
        <w:t xml:space="preserve"> </w:t>
      </w:r>
    </w:p>
    <w:p w:rsidR="001A2999" w:rsidRDefault="00440695" w:rsidP="00440695">
      <w:pPr>
        <w:pStyle w:val="ListParagraph"/>
        <w:numPr>
          <w:ilvl w:val="0"/>
          <w:numId w:val="3"/>
        </w:numPr>
      </w:pPr>
      <w:r w:rsidRPr="00BF1C40">
        <w:rPr>
          <w:b/>
        </w:rPr>
        <w:t>The Assessment Team could train programs to conduct their own norming sessions or could lead common norming sessions for multiple programs.</w:t>
      </w:r>
      <w:r>
        <w:t xml:space="preserve"> The Assessment Team could collect scores from various programs and combine results to examine proficiency across multiple programs or colleges.</w:t>
      </w:r>
    </w:p>
    <w:p w:rsidR="003B1BA5" w:rsidRDefault="00BF1C40" w:rsidP="003B1BA5">
      <w:pPr>
        <w:pStyle w:val="ListParagraph"/>
        <w:numPr>
          <w:ilvl w:val="0"/>
          <w:numId w:val="3"/>
        </w:numPr>
      </w:pPr>
      <w:r>
        <w:t xml:space="preserve">In 2018-2019, </w:t>
      </w:r>
      <w:r w:rsidR="000D7059">
        <w:t xml:space="preserve">there will be two workshops focused on written communication assessment. Faculty from each program and all mini-grant recipient </w:t>
      </w:r>
      <w:proofErr w:type="gramStart"/>
      <w:r w:rsidR="000D7059">
        <w:t>will be invited</w:t>
      </w:r>
      <w:proofErr w:type="gramEnd"/>
      <w:r w:rsidR="000D7059">
        <w:t xml:space="preserve">. These </w:t>
      </w:r>
      <w:r w:rsidR="000D7059" w:rsidRPr="000D7059">
        <w:rPr>
          <w:b/>
        </w:rPr>
        <w:t>workshops will focus on helping programs to develop plans for written communication assessment</w:t>
      </w:r>
      <w:r w:rsidR="000D7059">
        <w:t xml:space="preserve"> </w:t>
      </w:r>
      <w:r w:rsidR="000D7059" w:rsidRPr="000D7059">
        <w:rPr>
          <w:b/>
        </w:rPr>
        <w:t>based on this pilot project</w:t>
      </w:r>
      <w:r w:rsidR="000D7059">
        <w:t>.</w:t>
      </w:r>
    </w:p>
    <w:p w:rsidR="001A2999" w:rsidRDefault="001A2999">
      <w:pPr>
        <w:rPr>
          <w:rFonts w:ascii="Times New Roman" w:hAnsi="Times New Roman" w:cs="Times New Roman"/>
          <w:b/>
          <w:sz w:val="24"/>
          <w:szCs w:val="24"/>
        </w:rPr>
      </w:pPr>
      <w:r>
        <w:rPr>
          <w:rFonts w:ascii="Times New Roman" w:hAnsi="Times New Roman" w:cs="Times New Roman"/>
          <w:b/>
          <w:sz w:val="24"/>
          <w:szCs w:val="24"/>
        </w:rPr>
        <w:br w:type="page"/>
      </w:r>
    </w:p>
    <w:p w:rsidR="00376271" w:rsidRDefault="00376271" w:rsidP="00D15241">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r w:rsidR="00DE703F">
        <w:rPr>
          <w:rFonts w:ascii="Times New Roman" w:hAnsi="Times New Roman" w:cs="Times New Roman"/>
          <w:b/>
          <w:sz w:val="24"/>
          <w:szCs w:val="24"/>
        </w:rPr>
        <w:t xml:space="preserve">A: </w:t>
      </w:r>
      <w:r w:rsidR="00250E8F">
        <w:rPr>
          <w:rFonts w:ascii="Times New Roman" w:hAnsi="Times New Roman" w:cs="Times New Roman"/>
          <w:b/>
          <w:sz w:val="24"/>
          <w:szCs w:val="24"/>
        </w:rPr>
        <w:t>Written Communication</w:t>
      </w:r>
      <w:r>
        <w:rPr>
          <w:rFonts w:ascii="Times New Roman" w:hAnsi="Times New Roman" w:cs="Times New Roman"/>
          <w:b/>
          <w:sz w:val="24"/>
          <w:szCs w:val="24"/>
        </w:rPr>
        <w:t xml:space="preserve"> Rubric</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2070"/>
        <w:gridCol w:w="1980"/>
        <w:gridCol w:w="2070"/>
        <w:gridCol w:w="2070"/>
      </w:tblGrid>
      <w:tr w:rsidR="00250E8F" w:rsidRPr="006342FE" w:rsidTr="00A354FD">
        <w:tc>
          <w:tcPr>
            <w:tcW w:w="895" w:type="dxa"/>
            <w:textDirection w:val="btLr"/>
          </w:tcPr>
          <w:p w:rsidR="00250E8F" w:rsidRPr="00250E8F" w:rsidRDefault="00250E8F" w:rsidP="00250E8F">
            <w:pPr>
              <w:pStyle w:val="TableParagraph"/>
              <w:spacing w:before="115" w:line="252" w:lineRule="auto"/>
              <w:ind w:left="382" w:right="358" w:firstLine="49"/>
              <w:rPr>
                <w:rFonts w:ascii="Times New Roman" w:hAnsi="Times New Roman" w:cs="Times New Roman"/>
                <w:spacing w:val="2"/>
                <w:w w:val="103"/>
                <w:sz w:val="20"/>
              </w:rPr>
            </w:pPr>
          </w:p>
        </w:tc>
        <w:tc>
          <w:tcPr>
            <w:tcW w:w="2070" w:type="dxa"/>
          </w:tcPr>
          <w:p w:rsidR="00250E8F" w:rsidRDefault="00250E8F" w:rsidP="00A354FD">
            <w:pPr>
              <w:pStyle w:val="TableParagraph"/>
              <w:spacing w:before="48"/>
              <w:jc w:val="center"/>
              <w:rPr>
                <w:rFonts w:ascii="Times New Roman"/>
                <w:b/>
                <w:sz w:val="19"/>
              </w:rPr>
            </w:pPr>
            <w:r>
              <w:rPr>
                <w:rFonts w:ascii="Times New Roman"/>
                <w:b/>
                <w:w w:val="105"/>
                <w:sz w:val="19"/>
              </w:rPr>
              <w:t>Capstone Proficiency (4)</w:t>
            </w:r>
          </w:p>
        </w:tc>
        <w:tc>
          <w:tcPr>
            <w:tcW w:w="1980" w:type="dxa"/>
          </w:tcPr>
          <w:p w:rsidR="00250E8F" w:rsidRDefault="00250E8F" w:rsidP="00A354FD">
            <w:pPr>
              <w:pStyle w:val="TableParagraph"/>
              <w:spacing w:before="48"/>
              <w:jc w:val="center"/>
              <w:rPr>
                <w:rFonts w:ascii="Times New Roman"/>
                <w:b/>
                <w:sz w:val="19"/>
              </w:rPr>
            </w:pPr>
            <w:r>
              <w:rPr>
                <w:rFonts w:ascii="Times New Roman"/>
                <w:b/>
                <w:w w:val="105"/>
                <w:sz w:val="19"/>
              </w:rPr>
              <w:t>Proficient (3)</w:t>
            </w:r>
          </w:p>
        </w:tc>
        <w:tc>
          <w:tcPr>
            <w:tcW w:w="2070" w:type="dxa"/>
          </w:tcPr>
          <w:p w:rsidR="00250E8F" w:rsidRDefault="00250E8F" w:rsidP="00A354FD">
            <w:pPr>
              <w:pStyle w:val="TableParagraph"/>
              <w:spacing w:before="48"/>
              <w:jc w:val="center"/>
              <w:rPr>
                <w:rFonts w:ascii="Times New Roman"/>
                <w:b/>
                <w:sz w:val="19"/>
              </w:rPr>
            </w:pPr>
            <w:r>
              <w:rPr>
                <w:rFonts w:ascii="Times New Roman"/>
                <w:b/>
                <w:w w:val="105"/>
                <w:sz w:val="19"/>
              </w:rPr>
              <w:t>Approaching Proficiency (2)</w:t>
            </w:r>
          </w:p>
        </w:tc>
        <w:tc>
          <w:tcPr>
            <w:tcW w:w="2070" w:type="dxa"/>
          </w:tcPr>
          <w:p w:rsidR="00250E8F" w:rsidRDefault="00250E8F" w:rsidP="00A354FD">
            <w:pPr>
              <w:pStyle w:val="TableParagraph"/>
              <w:spacing w:before="48"/>
              <w:jc w:val="center"/>
              <w:rPr>
                <w:rFonts w:ascii="Times New Roman"/>
                <w:b/>
                <w:sz w:val="19"/>
              </w:rPr>
            </w:pPr>
            <w:r>
              <w:rPr>
                <w:rFonts w:ascii="Times New Roman"/>
                <w:b/>
                <w:w w:val="105"/>
                <w:sz w:val="19"/>
              </w:rPr>
              <w:t>Not Proficient (1)</w:t>
            </w:r>
          </w:p>
        </w:tc>
      </w:tr>
      <w:tr w:rsidR="00250E8F" w:rsidRPr="006342FE" w:rsidTr="00A354FD">
        <w:tc>
          <w:tcPr>
            <w:tcW w:w="895" w:type="dxa"/>
            <w:textDirection w:val="btLr"/>
          </w:tcPr>
          <w:p w:rsidR="00250E8F" w:rsidRPr="00A354FD" w:rsidRDefault="00250E8F" w:rsidP="00250E8F">
            <w:pPr>
              <w:pStyle w:val="TableParagraph"/>
              <w:spacing w:before="115" w:line="252" w:lineRule="auto"/>
              <w:ind w:left="382" w:right="358" w:firstLine="49"/>
              <w:rPr>
                <w:rFonts w:ascii="Times New Roman" w:hAnsi="Times New Roman" w:cs="Times New Roman"/>
                <w:b/>
                <w:sz w:val="20"/>
              </w:rPr>
            </w:pPr>
            <w:r w:rsidRPr="00A354FD">
              <w:rPr>
                <w:rFonts w:ascii="Times New Roman" w:hAnsi="Times New Roman" w:cs="Times New Roman"/>
                <w:b/>
                <w:spacing w:val="2"/>
                <w:w w:val="103"/>
                <w:sz w:val="20"/>
              </w:rPr>
              <w:t>A</w:t>
            </w:r>
            <w:r w:rsidRPr="00A354FD">
              <w:rPr>
                <w:rFonts w:ascii="Times New Roman" w:hAnsi="Times New Roman" w:cs="Times New Roman"/>
                <w:b/>
                <w:spacing w:val="1"/>
                <w:w w:val="103"/>
                <w:sz w:val="20"/>
              </w:rPr>
              <w:t>na</w:t>
            </w:r>
            <w:r w:rsidRPr="00A354FD">
              <w:rPr>
                <w:rFonts w:ascii="Times New Roman" w:hAnsi="Times New Roman" w:cs="Times New Roman"/>
                <w:b/>
                <w:w w:val="103"/>
                <w:sz w:val="20"/>
              </w:rPr>
              <w:t>l</w:t>
            </w:r>
            <w:r w:rsidRPr="00A354FD">
              <w:rPr>
                <w:rFonts w:ascii="Times New Roman" w:hAnsi="Times New Roman" w:cs="Times New Roman"/>
                <w:b/>
                <w:spacing w:val="1"/>
                <w:w w:val="103"/>
                <w:sz w:val="20"/>
              </w:rPr>
              <w:t>ys</w:t>
            </w:r>
            <w:r w:rsidRPr="00A354FD">
              <w:rPr>
                <w:rFonts w:ascii="Times New Roman" w:hAnsi="Times New Roman" w:cs="Times New Roman"/>
                <w:b/>
                <w:w w:val="103"/>
                <w:sz w:val="20"/>
              </w:rPr>
              <w:t xml:space="preserve">is </w:t>
            </w:r>
            <w:r w:rsidRPr="00A354FD">
              <w:rPr>
                <w:rFonts w:ascii="Times New Roman" w:hAnsi="Times New Roman" w:cs="Times New Roman"/>
                <w:b/>
                <w:spacing w:val="1"/>
                <w:w w:val="103"/>
                <w:sz w:val="20"/>
              </w:rPr>
              <w:t>(</w:t>
            </w:r>
            <w:r w:rsidRPr="00A354FD">
              <w:rPr>
                <w:rFonts w:ascii="Times New Roman" w:hAnsi="Times New Roman" w:cs="Times New Roman"/>
                <w:b/>
                <w:spacing w:val="2"/>
                <w:w w:val="103"/>
                <w:sz w:val="20"/>
              </w:rPr>
              <w:t>C</w:t>
            </w:r>
            <w:r w:rsidRPr="00A354FD">
              <w:rPr>
                <w:rFonts w:ascii="Times New Roman" w:hAnsi="Times New Roman" w:cs="Times New Roman"/>
                <w:b/>
                <w:spacing w:val="1"/>
                <w:w w:val="103"/>
                <w:sz w:val="20"/>
              </w:rPr>
              <w:t>ontent)</w:t>
            </w:r>
          </w:p>
        </w:tc>
        <w:tc>
          <w:tcPr>
            <w:tcW w:w="2070" w:type="dxa"/>
          </w:tcPr>
          <w:p w:rsidR="00250E8F" w:rsidRPr="00250E8F" w:rsidRDefault="00250E8F" w:rsidP="00250E8F">
            <w:pPr>
              <w:pStyle w:val="TableParagraph"/>
              <w:spacing w:before="42" w:line="252" w:lineRule="auto"/>
              <w:ind w:right="105"/>
              <w:rPr>
                <w:rFonts w:ascii="Times New Roman" w:hAnsi="Times New Roman" w:cs="Times New Roman"/>
                <w:sz w:val="20"/>
              </w:rPr>
            </w:pPr>
            <w:r w:rsidRPr="00250E8F">
              <w:rPr>
                <w:rFonts w:ascii="Times New Roman" w:hAnsi="Times New Roman" w:cs="Times New Roman"/>
                <w:sz w:val="20"/>
                <w:u w:val="single"/>
              </w:rPr>
              <w:t>Presents and fully supports a controlling thesis</w:t>
            </w:r>
            <w:r w:rsidRPr="00250E8F">
              <w:rPr>
                <w:rFonts w:ascii="Times New Roman" w:hAnsi="Times New Roman" w:cs="Times New Roman"/>
                <w:sz w:val="20"/>
              </w:rPr>
              <w:t xml:space="preserve"> or topic in a clear, critical, and persuasive manner. Employs evidence beyond common or routine responses. Well-developed paragraphs foster a thorough examination of the topic.</w:t>
            </w:r>
          </w:p>
          <w:p w:rsidR="00250E8F" w:rsidRPr="00250E8F" w:rsidRDefault="00250E8F" w:rsidP="00250E8F">
            <w:pPr>
              <w:pStyle w:val="TableParagraph"/>
              <w:spacing w:before="42" w:line="252" w:lineRule="auto"/>
              <w:ind w:right="105"/>
              <w:rPr>
                <w:rFonts w:ascii="Times New Roman" w:hAnsi="Times New Roman" w:cs="Times New Roman"/>
                <w:sz w:val="20"/>
              </w:rPr>
            </w:pPr>
            <w:r w:rsidRPr="00250E8F">
              <w:rPr>
                <w:rFonts w:ascii="Times New Roman" w:hAnsi="Times New Roman" w:cs="Times New Roman"/>
                <w:sz w:val="20"/>
              </w:rPr>
              <w:t xml:space="preserve">Central message </w:t>
            </w:r>
            <w:proofErr w:type="gramStart"/>
            <w:r w:rsidRPr="00250E8F">
              <w:rPr>
                <w:rFonts w:ascii="Times New Roman" w:hAnsi="Times New Roman" w:cs="Times New Roman"/>
                <w:sz w:val="20"/>
              </w:rPr>
              <w:t>was successfully supported</w:t>
            </w:r>
            <w:proofErr w:type="gramEnd"/>
            <w:r w:rsidRPr="00250E8F">
              <w:rPr>
                <w:rFonts w:ascii="Times New Roman" w:hAnsi="Times New Roman" w:cs="Times New Roman"/>
                <w:sz w:val="20"/>
              </w:rPr>
              <w:t>.</w:t>
            </w:r>
          </w:p>
        </w:tc>
        <w:tc>
          <w:tcPr>
            <w:tcW w:w="1980" w:type="dxa"/>
          </w:tcPr>
          <w:p w:rsidR="00250E8F" w:rsidRPr="00250E8F" w:rsidRDefault="00250E8F" w:rsidP="00250E8F">
            <w:pPr>
              <w:pStyle w:val="TableParagraph"/>
              <w:spacing w:before="42" w:line="252" w:lineRule="auto"/>
              <w:ind w:right="81"/>
              <w:rPr>
                <w:rFonts w:ascii="Times New Roman" w:hAnsi="Times New Roman" w:cs="Times New Roman"/>
                <w:sz w:val="20"/>
              </w:rPr>
            </w:pPr>
            <w:r w:rsidRPr="00250E8F">
              <w:rPr>
                <w:rFonts w:ascii="Times New Roman" w:hAnsi="Times New Roman" w:cs="Times New Roman"/>
                <w:sz w:val="20"/>
                <w:u w:val="single"/>
              </w:rPr>
              <w:t>Presents and supports a thesis</w:t>
            </w:r>
            <w:r w:rsidRPr="00250E8F">
              <w:rPr>
                <w:rFonts w:ascii="Times New Roman" w:hAnsi="Times New Roman" w:cs="Times New Roman"/>
                <w:sz w:val="20"/>
              </w:rPr>
              <w:t xml:space="preserve"> or topic though the writing might occasionally lose focus. Makes use of evidence or examples. Well- developed paragraphs lead to a </w:t>
            </w:r>
            <w:r w:rsidRPr="00250E8F">
              <w:rPr>
                <w:rFonts w:ascii="Times New Roman" w:hAnsi="Times New Roman" w:cs="Times New Roman"/>
                <w:sz w:val="20"/>
                <w:u w:val="single"/>
              </w:rPr>
              <w:t>satisfactory examination</w:t>
            </w:r>
            <w:r w:rsidRPr="00250E8F">
              <w:rPr>
                <w:rFonts w:ascii="Times New Roman" w:hAnsi="Times New Roman" w:cs="Times New Roman"/>
                <w:sz w:val="20"/>
              </w:rPr>
              <w:t xml:space="preserve"> of the topic.</w:t>
            </w:r>
            <w:r w:rsidR="00A354FD">
              <w:rPr>
                <w:rFonts w:ascii="Times New Roman" w:hAnsi="Times New Roman" w:cs="Times New Roman"/>
                <w:sz w:val="20"/>
              </w:rPr>
              <w:t xml:space="preserve"> </w:t>
            </w:r>
            <w:r w:rsidRPr="00250E8F">
              <w:rPr>
                <w:rFonts w:ascii="Times New Roman" w:hAnsi="Times New Roman" w:cs="Times New Roman"/>
                <w:sz w:val="20"/>
              </w:rPr>
              <w:t>Central message is generally clear and supported.</w:t>
            </w:r>
          </w:p>
        </w:tc>
        <w:tc>
          <w:tcPr>
            <w:tcW w:w="2070" w:type="dxa"/>
          </w:tcPr>
          <w:p w:rsidR="00250E8F" w:rsidRPr="00250E8F" w:rsidRDefault="00250E8F" w:rsidP="00250E8F">
            <w:pPr>
              <w:pStyle w:val="TableParagraph"/>
              <w:spacing w:before="42" w:line="252" w:lineRule="auto"/>
              <w:ind w:right="169"/>
              <w:rPr>
                <w:rFonts w:ascii="Times New Roman" w:hAnsi="Times New Roman" w:cs="Times New Roman"/>
                <w:sz w:val="20"/>
              </w:rPr>
            </w:pPr>
            <w:r w:rsidRPr="00250E8F">
              <w:rPr>
                <w:rFonts w:ascii="Times New Roman" w:hAnsi="Times New Roman" w:cs="Times New Roman"/>
                <w:sz w:val="20"/>
              </w:rPr>
              <w:t xml:space="preserve">Generally </w:t>
            </w:r>
            <w:r w:rsidRPr="00250E8F">
              <w:rPr>
                <w:rFonts w:ascii="Times New Roman" w:hAnsi="Times New Roman" w:cs="Times New Roman"/>
                <w:sz w:val="20"/>
                <w:u w:val="single"/>
              </w:rPr>
              <w:t>presents a thesis</w:t>
            </w:r>
            <w:r w:rsidRPr="00250E8F">
              <w:rPr>
                <w:rFonts w:ascii="Times New Roman" w:hAnsi="Times New Roman" w:cs="Times New Roman"/>
                <w:sz w:val="20"/>
              </w:rPr>
              <w:t xml:space="preserve"> or topic. Makes minimal or implicit use of evidence or examples. Minimally developed paragraphs lead to a </w:t>
            </w:r>
            <w:r w:rsidRPr="00250E8F">
              <w:rPr>
                <w:rFonts w:ascii="Times New Roman" w:hAnsi="Times New Roman" w:cs="Times New Roman"/>
                <w:sz w:val="20"/>
                <w:u w:val="single"/>
              </w:rPr>
              <w:t>limited examination</w:t>
            </w:r>
            <w:r w:rsidRPr="00250E8F">
              <w:rPr>
                <w:rFonts w:ascii="Times New Roman" w:hAnsi="Times New Roman" w:cs="Times New Roman"/>
                <w:sz w:val="20"/>
              </w:rPr>
              <w:t xml:space="preserve"> of the topic</w:t>
            </w:r>
            <w:r w:rsidR="00A354FD">
              <w:rPr>
                <w:rFonts w:ascii="Times New Roman" w:hAnsi="Times New Roman" w:cs="Times New Roman"/>
                <w:sz w:val="20"/>
              </w:rPr>
              <w:t xml:space="preserve">. </w:t>
            </w:r>
            <w:r w:rsidRPr="00250E8F">
              <w:rPr>
                <w:rFonts w:ascii="Times New Roman" w:hAnsi="Times New Roman" w:cs="Times New Roman"/>
                <w:sz w:val="20"/>
              </w:rPr>
              <w:t xml:space="preserve">Central message </w:t>
            </w:r>
            <w:proofErr w:type="gramStart"/>
            <w:r w:rsidRPr="00250E8F">
              <w:rPr>
                <w:rFonts w:ascii="Times New Roman" w:hAnsi="Times New Roman" w:cs="Times New Roman"/>
                <w:sz w:val="20"/>
              </w:rPr>
              <w:t>is somewhat unclear/poorly supported</w:t>
            </w:r>
            <w:proofErr w:type="gramEnd"/>
            <w:r w:rsidRPr="00250E8F">
              <w:rPr>
                <w:rFonts w:ascii="Times New Roman" w:hAnsi="Times New Roman" w:cs="Times New Roman"/>
                <w:sz w:val="20"/>
              </w:rPr>
              <w:t>.</w:t>
            </w:r>
          </w:p>
        </w:tc>
        <w:tc>
          <w:tcPr>
            <w:tcW w:w="2070" w:type="dxa"/>
          </w:tcPr>
          <w:p w:rsidR="00250E8F" w:rsidRPr="00250E8F" w:rsidRDefault="00250E8F" w:rsidP="00250E8F">
            <w:pPr>
              <w:pStyle w:val="TableParagraph"/>
              <w:spacing w:before="42" w:line="252" w:lineRule="auto"/>
              <w:ind w:right="106"/>
              <w:rPr>
                <w:rFonts w:ascii="Times New Roman" w:hAnsi="Times New Roman" w:cs="Times New Roman"/>
                <w:sz w:val="20"/>
              </w:rPr>
            </w:pPr>
            <w:r w:rsidRPr="00250E8F">
              <w:rPr>
                <w:rFonts w:ascii="Times New Roman" w:hAnsi="Times New Roman" w:cs="Times New Roman"/>
                <w:sz w:val="20"/>
                <w:u w:val="single"/>
              </w:rPr>
              <w:t>Does not present a thesis</w:t>
            </w:r>
            <w:r w:rsidRPr="00250E8F">
              <w:rPr>
                <w:rFonts w:ascii="Times New Roman" w:hAnsi="Times New Roman" w:cs="Times New Roman"/>
                <w:sz w:val="20"/>
              </w:rPr>
              <w:t xml:space="preserve"> or topic or presents then abandons a thesis or topic. Evidence and/or examples are not present in the document. Undeveloped paragraphs </w:t>
            </w:r>
            <w:r w:rsidRPr="00250E8F">
              <w:rPr>
                <w:rFonts w:ascii="Times New Roman" w:hAnsi="Times New Roman" w:cs="Times New Roman"/>
                <w:sz w:val="20"/>
                <w:u w:val="single"/>
              </w:rPr>
              <w:t>disrupt an examination</w:t>
            </w:r>
            <w:r w:rsidRPr="00250E8F">
              <w:rPr>
                <w:rFonts w:ascii="Times New Roman" w:hAnsi="Times New Roman" w:cs="Times New Roman"/>
                <w:sz w:val="20"/>
              </w:rPr>
              <w:t xml:space="preserve"> of the topic.</w:t>
            </w:r>
            <w:r w:rsidR="00A354FD">
              <w:rPr>
                <w:rFonts w:ascii="Times New Roman" w:hAnsi="Times New Roman" w:cs="Times New Roman"/>
                <w:sz w:val="20"/>
              </w:rPr>
              <w:t xml:space="preserve"> </w:t>
            </w:r>
            <w:r w:rsidRPr="00250E8F">
              <w:rPr>
                <w:rFonts w:ascii="Times New Roman" w:hAnsi="Times New Roman" w:cs="Times New Roman"/>
                <w:sz w:val="20"/>
              </w:rPr>
              <w:t>Very unclear central message.</w:t>
            </w:r>
          </w:p>
        </w:tc>
      </w:tr>
      <w:tr w:rsidR="00250E8F" w:rsidRPr="006342FE" w:rsidTr="00A354FD">
        <w:tc>
          <w:tcPr>
            <w:tcW w:w="895" w:type="dxa"/>
            <w:textDirection w:val="btLr"/>
          </w:tcPr>
          <w:p w:rsidR="00250E8F" w:rsidRPr="00A354FD" w:rsidRDefault="00250E8F" w:rsidP="00250E8F">
            <w:pPr>
              <w:pStyle w:val="TableParagraph"/>
              <w:spacing w:before="115" w:line="252" w:lineRule="auto"/>
              <w:ind w:left="113" w:right="283"/>
              <w:rPr>
                <w:rFonts w:ascii="Times New Roman" w:hAnsi="Times New Roman" w:cs="Times New Roman"/>
                <w:b/>
                <w:sz w:val="20"/>
              </w:rPr>
            </w:pPr>
            <w:r w:rsidRPr="00A354FD">
              <w:rPr>
                <w:rFonts w:ascii="Times New Roman" w:hAnsi="Times New Roman" w:cs="Times New Roman"/>
                <w:b/>
                <w:spacing w:val="2"/>
                <w:w w:val="103"/>
                <w:sz w:val="20"/>
              </w:rPr>
              <w:t>U</w:t>
            </w:r>
            <w:r w:rsidRPr="00A354FD">
              <w:rPr>
                <w:rFonts w:ascii="Times New Roman" w:hAnsi="Times New Roman" w:cs="Times New Roman"/>
                <w:b/>
                <w:spacing w:val="1"/>
                <w:w w:val="103"/>
                <w:sz w:val="20"/>
              </w:rPr>
              <w:t>s</w:t>
            </w:r>
            <w:r w:rsidRPr="00A354FD">
              <w:rPr>
                <w:rFonts w:ascii="Times New Roman" w:hAnsi="Times New Roman" w:cs="Times New Roman"/>
                <w:b/>
                <w:w w:val="103"/>
                <w:sz w:val="20"/>
              </w:rPr>
              <w:t>e</w:t>
            </w:r>
            <w:r w:rsidRPr="00A354FD">
              <w:rPr>
                <w:rFonts w:ascii="Times New Roman" w:hAnsi="Times New Roman" w:cs="Times New Roman"/>
                <w:b/>
                <w:spacing w:val="4"/>
                <w:sz w:val="20"/>
              </w:rPr>
              <w:t xml:space="preserve"> </w:t>
            </w:r>
            <w:r w:rsidRPr="00A354FD">
              <w:rPr>
                <w:rFonts w:ascii="Times New Roman" w:hAnsi="Times New Roman" w:cs="Times New Roman"/>
                <w:b/>
                <w:spacing w:val="1"/>
                <w:w w:val="103"/>
                <w:sz w:val="20"/>
              </w:rPr>
              <w:t>o</w:t>
            </w:r>
            <w:r w:rsidRPr="00A354FD">
              <w:rPr>
                <w:rFonts w:ascii="Times New Roman" w:hAnsi="Times New Roman" w:cs="Times New Roman"/>
                <w:b/>
                <w:w w:val="103"/>
                <w:sz w:val="20"/>
              </w:rPr>
              <w:t xml:space="preserve">f </w:t>
            </w:r>
            <w:r w:rsidRPr="00A354FD">
              <w:rPr>
                <w:rFonts w:ascii="Times New Roman" w:hAnsi="Times New Roman" w:cs="Times New Roman"/>
                <w:b/>
                <w:spacing w:val="1"/>
                <w:w w:val="103"/>
                <w:sz w:val="20"/>
              </w:rPr>
              <w:t>Infor</w:t>
            </w:r>
            <w:r w:rsidRPr="00A354FD">
              <w:rPr>
                <w:rFonts w:ascii="Times New Roman" w:hAnsi="Times New Roman" w:cs="Times New Roman"/>
                <w:b/>
                <w:spacing w:val="2"/>
                <w:w w:val="103"/>
                <w:sz w:val="20"/>
              </w:rPr>
              <w:t>m</w:t>
            </w:r>
            <w:r w:rsidRPr="00A354FD">
              <w:rPr>
                <w:rFonts w:ascii="Times New Roman" w:hAnsi="Times New Roman" w:cs="Times New Roman"/>
                <w:b/>
                <w:spacing w:val="1"/>
                <w:w w:val="103"/>
                <w:sz w:val="20"/>
              </w:rPr>
              <w:t>at</w:t>
            </w:r>
            <w:r w:rsidRPr="00A354FD">
              <w:rPr>
                <w:rFonts w:ascii="Times New Roman" w:hAnsi="Times New Roman" w:cs="Times New Roman"/>
                <w:b/>
                <w:w w:val="103"/>
                <w:sz w:val="20"/>
              </w:rPr>
              <w:t>i</w:t>
            </w:r>
            <w:r w:rsidRPr="00A354FD">
              <w:rPr>
                <w:rFonts w:ascii="Times New Roman" w:hAnsi="Times New Roman" w:cs="Times New Roman"/>
                <w:b/>
                <w:spacing w:val="1"/>
                <w:w w:val="103"/>
                <w:sz w:val="20"/>
              </w:rPr>
              <w:t>o</w:t>
            </w:r>
            <w:r w:rsidRPr="00A354FD">
              <w:rPr>
                <w:rFonts w:ascii="Times New Roman" w:hAnsi="Times New Roman" w:cs="Times New Roman"/>
                <w:b/>
                <w:w w:val="103"/>
                <w:sz w:val="20"/>
              </w:rPr>
              <w:t>n</w:t>
            </w:r>
          </w:p>
        </w:tc>
        <w:tc>
          <w:tcPr>
            <w:tcW w:w="2070" w:type="dxa"/>
          </w:tcPr>
          <w:p w:rsidR="00250E8F" w:rsidRPr="00250E8F" w:rsidRDefault="00250E8F" w:rsidP="00250E8F">
            <w:pPr>
              <w:pStyle w:val="TableParagraph"/>
              <w:spacing w:before="42" w:line="249" w:lineRule="auto"/>
              <w:ind w:right="88"/>
              <w:rPr>
                <w:rFonts w:ascii="Times New Roman" w:hAnsi="Times New Roman" w:cs="Times New Roman"/>
                <w:sz w:val="20"/>
              </w:rPr>
            </w:pPr>
            <w:r w:rsidRPr="00250E8F">
              <w:rPr>
                <w:rFonts w:ascii="Times New Roman" w:hAnsi="Times New Roman" w:cs="Times New Roman"/>
                <w:sz w:val="20"/>
                <w:u w:val="single"/>
              </w:rPr>
              <w:t>Clearly, thoroughly and effectively develops and synthesizes information</w:t>
            </w:r>
            <w:r w:rsidRPr="00250E8F">
              <w:rPr>
                <w:rFonts w:ascii="Times New Roman" w:hAnsi="Times New Roman" w:cs="Times New Roman"/>
                <w:sz w:val="20"/>
              </w:rPr>
              <w:t xml:space="preserve"> using well-chosen examples and evidence drawn from one or more supporting documents and/or the writer's own knowledge or insights.</w:t>
            </w:r>
          </w:p>
        </w:tc>
        <w:tc>
          <w:tcPr>
            <w:tcW w:w="1980" w:type="dxa"/>
          </w:tcPr>
          <w:p w:rsidR="00250E8F" w:rsidRPr="00250E8F" w:rsidRDefault="00250E8F" w:rsidP="00250E8F">
            <w:pPr>
              <w:pStyle w:val="TableParagraph"/>
              <w:spacing w:before="42" w:line="249" w:lineRule="auto"/>
              <w:ind w:right="153"/>
              <w:rPr>
                <w:rFonts w:ascii="Times New Roman" w:hAnsi="Times New Roman" w:cs="Times New Roman"/>
                <w:sz w:val="20"/>
              </w:rPr>
            </w:pPr>
            <w:r w:rsidRPr="00250E8F">
              <w:rPr>
                <w:rFonts w:ascii="Times New Roman" w:hAnsi="Times New Roman" w:cs="Times New Roman"/>
                <w:sz w:val="20"/>
                <w:u w:val="single"/>
              </w:rPr>
              <w:t>Effectively develops and synthesizes information using suitable examples</w:t>
            </w:r>
            <w:r w:rsidRPr="00250E8F">
              <w:rPr>
                <w:rFonts w:ascii="Times New Roman" w:hAnsi="Times New Roman" w:cs="Times New Roman"/>
                <w:sz w:val="20"/>
              </w:rPr>
              <w:t xml:space="preserve"> and evidence drawn from one or more supporting documents and/or the writer's own knowledge or insights.</w:t>
            </w:r>
          </w:p>
          <w:p w:rsidR="00250E8F" w:rsidRPr="00250E8F" w:rsidRDefault="00250E8F" w:rsidP="00250E8F">
            <w:pPr>
              <w:pStyle w:val="TableParagraph"/>
              <w:spacing w:before="42" w:line="249" w:lineRule="auto"/>
              <w:ind w:right="153"/>
              <w:rPr>
                <w:rFonts w:ascii="Times New Roman" w:hAnsi="Times New Roman" w:cs="Times New Roman"/>
                <w:sz w:val="20"/>
              </w:rPr>
            </w:pPr>
            <w:r w:rsidRPr="00250E8F">
              <w:rPr>
                <w:rFonts w:ascii="Times New Roman" w:hAnsi="Times New Roman" w:cs="Times New Roman"/>
                <w:sz w:val="20"/>
              </w:rPr>
              <w:t>Evidence supports the arguments made.</w:t>
            </w:r>
          </w:p>
        </w:tc>
        <w:tc>
          <w:tcPr>
            <w:tcW w:w="2070" w:type="dxa"/>
          </w:tcPr>
          <w:p w:rsidR="00250E8F" w:rsidRPr="00250E8F" w:rsidRDefault="00250E8F" w:rsidP="00250E8F">
            <w:pPr>
              <w:pStyle w:val="TableParagraph"/>
              <w:spacing w:before="42" w:line="249" w:lineRule="auto"/>
              <w:ind w:right="82"/>
              <w:rPr>
                <w:rFonts w:ascii="Times New Roman" w:hAnsi="Times New Roman" w:cs="Times New Roman"/>
                <w:sz w:val="20"/>
              </w:rPr>
            </w:pPr>
            <w:r w:rsidRPr="00250E8F">
              <w:rPr>
                <w:rFonts w:ascii="Times New Roman" w:hAnsi="Times New Roman" w:cs="Times New Roman"/>
                <w:sz w:val="20"/>
                <w:u w:val="single"/>
              </w:rPr>
              <w:t xml:space="preserve">Occasionally develops ideas and issues using some examples </w:t>
            </w:r>
            <w:r w:rsidRPr="00250E8F">
              <w:rPr>
                <w:rFonts w:ascii="Times New Roman" w:hAnsi="Times New Roman" w:cs="Times New Roman"/>
                <w:sz w:val="20"/>
              </w:rPr>
              <w:t xml:space="preserve">drawn from one or more supporting documents and//or the </w:t>
            </w:r>
            <w:proofErr w:type="spellStart"/>
            <w:r w:rsidRPr="00250E8F">
              <w:rPr>
                <w:rFonts w:ascii="Times New Roman" w:hAnsi="Times New Roman" w:cs="Times New Roman"/>
                <w:sz w:val="20"/>
              </w:rPr>
              <w:t>writerʼs</w:t>
            </w:r>
            <w:proofErr w:type="spellEnd"/>
            <w:r w:rsidRPr="00250E8F">
              <w:rPr>
                <w:rFonts w:ascii="Times New Roman" w:hAnsi="Times New Roman" w:cs="Times New Roman"/>
                <w:sz w:val="20"/>
              </w:rPr>
              <w:t xml:space="preserve"> own knowledge or insights, though the relation between </w:t>
            </w:r>
            <w:r w:rsidRPr="00250E8F">
              <w:rPr>
                <w:rFonts w:ascii="Times New Roman" w:hAnsi="Times New Roman" w:cs="Times New Roman"/>
                <w:sz w:val="20"/>
                <w:u w:val="single"/>
              </w:rPr>
              <w:t>support and claim might often be implicit</w:t>
            </w:r>
            <w:r w:rsidRPr="00250E8F">
              <w:rPr>
                <w:rFonts w:ascii="Times New Roman" w:hAnsi="Times New Roman" w:cs="Times New Roman"/>
                <w:sz w:val="20"/>
              </w:rPr>
              <w:t>.</w:t>
            </w:r>
            <w:r w:rsidR="00A354FD">
              <w:rPr>
                <w:rFonts w:ascii="Times New Roman" w:hAnsi="Times New Roman" w:cs="Times New Roman"/>
                <w:sz w:val="20"/>
              </w:rPr>
              <w:t xml:space="preserve"> </w:t>
            </w:r>
            <w:r w:rsidRPr="00250E8F">
              <w:rPr>
                <w:rFonts w:ascii="Times New Roman" w:hAnsi="Times New Roman" w:cs="Times New Roman"/>
                <w:sz w:val="20"/>
              </w:rPr>
              <w:t>Evidence used does not support the argument well.</w:t>
            </w:r>
          </w:p>
        </w:tc>
        <w:tc>
          <w:tcPr>
            <w:tcW w:w="2070" w:type="dxa"/>
          </w:tcPr>
          <w:p w:rsidR="00250E8F" w:rsidRPr="00250E8F" w:rsidRDefault="00250E8F" w:rsidP="00250E8F">
            <w:pPr>
              <w:pStyle w:val="TableParagraph"/>
              <w:spacing w:before="42" w:line="249" w:lineRule="auto"/>
              <w:ind w:right="138"/>
              <w:rPr>
                <w:rFonts w:ascii="Times New Roman" w:hAnsi="Times New Roman" w:cs="Times New Roman"/>
                <w:sz w:val="20"/>
              </w:rPr>
            </w:pPr>
            <w:r w:rsidRPr="00250E8F">
              <w:rPr>
                <w:rFonts w:ascii="Times New Roman" w:hAnsi="Times New Roman" w:cs="Times New Roman"/>
                <w:sz w:val="20"/>
                <w:u w:val="single"/>
              </w:rPr>
              <w:t>Does not develop or synthesize information</w:t>
            </w:r>
            <w:r w:rsidRPr="00250E8F">
              <w:rPr>
                <w:rFonts w:ascii="Times New Roman" w:hAnsi="Times New Roman" w:cs="Times New Roman"/>
                <w:sz w:val="20"/>
              </w:rPr>
              <w:t xml:space="preserve"> using examples and evidence drawn from one or more supporting documents and/or the writer's own knowledge or insights.</w:t>
            </w:r>
          </w:p>
        </w:tc>
      </w:tr>
      <w:tr w:rsidR="00250E8F" w:rsidRPr="006342FE" w:rsidTr="00A354FD">
        <w:tc>
          <w:tcPr>
            <w:tcW w:w="895" w:type="dxa"/>
            <w:textDirection w:val="btLr"/>
          </w:tcPr>
          <w:p w:rsidR="00250E8F" w:rsidRPr="00250E8F" w:rsidRDefault="00250E8F" w:rsidP="00250E8F">
            <w:pPr>
              <w:pStyle w:val="TableParagraph"/>
              <w:spacing w:before="115"/>
              <w:ind w:left="328"/>
              <w:rPr>
                <w:rFonts w:ascii="Times New Roman" w:hAnsi="Times New Roman" w:cs="Times New Roman"/>
                <w:sz w:val="20"/>
              </w:rPr>
            </w:pPr>
            <w:r w:rsidRPr="00250E8F">
              <w:rPr>
                <w:rFonts w:ascii="Times New Roman" w:hAnsi="Times New Roman" w:cs="Times New Roman"/>
                <w:spacing w:val="2"/>
                <w:w w:val="103"/>
                <w:sz w:val="20"/>
              </w:rPr>
              <w:t>O</w:t>
            </w:r>
            <w:r w:rsidRPr="00250E8F">
              <w:rPr>
                <w:rFonts w:ascii="Times New Roman" w:hAnsi="Times New Roman" w:cs="Times New Roman"/>
                <w:spacing w:val="1"/>
                <w:w w:val="103"/>
                <w:sz w:val="20"/>
              </w:rPr>
              <w:t>rgan</w:t>
            </w:r>
            <w:r w:rsidRPr="00250E8F">
              <w:rPr>
                <w:rFonts w:ascii="Times New Roman" w:hAnsi="Times New Roman" w:cs="Times New Roman"/>
                <w:w w:val="103"/>
                <w:sz w:val="20"/>
              </w:rPr>
              <w:t>i</w:t>
            </w:r>
            <w:r w:rsidRPr="00250E8F">
              <w:rPr>
                <w:rFonts w:ascii="Times New Roman" w:hAnsi="Times New Roman" w:cs="Times New Roman"/>
                <w:spacing w:val="1"/>
                <w:w w:val="103"/>
                <w:sz w:val="20"/>
              </w:rPr>
              <w:t>zat</w:t>
            </w:r>
            <w:r w:rsidRPr="00250E8F">
              <w:rPr>
                <w:rFonts w:ascii="Times New Roman" w:hAnsi="Times New Roman" w:cs="Times New Roman"/>
                <w:w w:val="103"/>
                <w:sz w:val="20"/>
              </w:rPr>
              <w:t>i</w:t>
            </w:r>
            <w:r w:rsidRPr="00250E8F">
              <w:rPr>
                <w:rFonts w:ascii="Times New Roman" w:hAnsi="Times New Roman" w:cs="Times New Roman"/>
                <w:spacing w:val="1"/>
                <w:w w:val="103"/>
                <w:sz w:val="20"/>
              </w:rPr>
              <w:t>o</w:t>
            </w:r>
            <w:r w:rsidRPr="00250E8F">
              <w:rPr>
                <w:rFonts w:ascii="Times New Roman" w:hAnsi="Times New Roman" w:cs="Times New Roman"/>
                <w:w w:val="103"/>
                <w:sz w:val="20"/>
              </w:rPr>
              <w:t>n</w:t>
            </w:r>
          </w:p>
        </w:tc>
        <w:tc>
          <w:tcPr>
            <w:tcW w:w="2070" w:type="dxa"/>
          </w:tcPr>
          <w:p w:rsidR="00250E8F" w:rsidRPr="00250E8F" w:rsidRDefault="00250E8F" w:rsidP="00250E8F">
            <w:pPr>
              <w:pStyle w:val="TableParagraph"/>
              <w:spacing w:before="42" w:line="252" w:lineRule="auto"/>
              <w:ind w:left="67" w:right="239"/>
              <w:rPr>
                <w:rFonts w:ascii="Times New Roman" w:hAnsi="Times New Roman" w:cs="Times New Roman"/>
                <w:sz w:val="20"/>
              </w:rPr>
            </w:pPr>
            <w:r w:rsidRPr="00250E8F">
              <w:rPr>
                <w:rFonts w:ascii="Times New Roman" w:hAnsi="Times New Roman" w:cs="Times New Roman"/>
                <w:sz w:val="20"/>
              </w:rPr>
              <w:t xml:space="preserve">Employs and sustains an appropriate organizational strategy that is logical and easy to follow. </w:t>
            </w:r>
            <w:r w:rsidRPr="00250E8F">
              <w:rPr>
                <w:rFonts w:ascii="Times New Roman" w:hAnsi="Times New Roman" w:cs="Times New Roman"/>
                <w:sz w:val="20"/>
                <w:u w:val="single"/>
              </w:rPr>
              <w:t xml:space="preserve">Consistently effective transitions </w:t>
            </w:r>
            <w:r w:rsidRPr="00250E8F">
              <w:rPr>
                <w:rFonts w:ascii="Times New Roman" w:hAnsi="Times New Roman" w:cs="Times New Roman"/>
                <w:sz w:val="20"/>
              </w:rPr>
              <w:t xml:space="preserve">within and between paragraphs enhance and unify </w:t>
            </w:r>
            <w:r w:rsidRPr="00250E8F">
              <w:rPr>
                <w:rFonts w:ascii="Times New Roman" w:hAnsi="Times New Roman" w:cs="Times New Roman"/>
                <w:sz w:val="20"/>
              </w:rPr>
              <w:lastRenderedPageBreak/>
              <w:t>the argument.</w:t>
            </w:r>
          </w:p>
        </w:tc>
        <w:tc>
          <w:tcPr>
            <w:tcW w:w="1980" w:type="dxa"/>
          </w:tcPr>
          <w:p w:rsidR="00250E8F" w:rsidRPr="00250E8F" w:rsidRDefault="00250E8F" w:rsidP="00250E8F">
            <w:pPr>
              <w:pStyle w:val="TableParagraph"/>
              <w:spacing w:before="42" w:line="252" w:lineRule="auto"/>
              <w:ind w:left="67" w:right="81"/>
              <w:rPr>
                <w:rFonts w:ascii="Times New Roman" w:hAnsi="Times New Roman" w:cs="Times New Roman"/>
                <w:sz w:val="20"/>
              </w:rPr>
            </w:pPr>
            <w:r w:rsidRPr="00250E8F">
              <w:rPr>
                <w:rFonts w:ascii="Times New Roman" w:hAnsi="Times New Roman" w:cs="Times New Roman"/>
                <w:sz w:val="20"/>
              </w:rPr>
              <w:lastRenderedPageBreak/>
              <w:t xml:space="preserve">Employs and sustains an organizational strategy that is logical, though it </w:t>
            </w:r>
            <w:r w:rsidRPr="00250E8F">
              <w:rPr>
                <w:rFonts w:ascii="Times New Roman" w:hAnsi="Times New Roman" w:cs="Times New Roman"/>
                <w:sz w:val="20"/>
                <w:u w:val="single"/>
              </w:rPr>
              <w:t>might lapse or become unclear</w:t>
            </w:r>
            <w:r w:rsidRPr="00250E8F">
              <w:rPr>
                <w:rFonts w:ascii="Times New Roman" w:hAnsi="Times New Roman" w:cs="Times New Roman"/>
                <w:sz w:val="20"/>
              </w:rPr>
              <w:t>. Transitions are occasionally missing or are ineffective.</w:t>
            </w:r>
          </w:p>
        </w:tc>
        <w:tc>
          <w:tcPr>
            <w:tcW w:w="2070" w:type="dxa"/>
          </w:tcPr>
          <w:p w:rsidR="00250E8F" w:rsidRPr="00250E8F" w:rsidRDefault="00250E8F" w:rsidP="00A354FD">
            <w:pPr>
              <w:pStyle w:val="TableParagraph"/>
              <w:spacing w:before="42" w:line="252" w:lineRule="auto"/>
              <w:ind w:left="67" w:right="80"/>
              <w:rPr>
                <w:rFonts w:ascii="Times New Roman" w:hAnsi="Times New Roman" w:cs="Times New Roman"/>
                <w:sz w:val="20"/>
              </w:rPr>
            </w:pPr>
            <w:r w:rsidRPr="00250E8F">
              <w:rPr>
                <w:rFonts w:ascii="Times New Roman" w:hAnsi="Times New Roman" w:cs="Times New Roman"/>
                <w:sz w:val="20"/>
              </w:rPr>
              <w:t xml:space="preserve">Generally employs an organizational strategy that contains lapses or is inappropriate for the topic. Transitions often are missing or </w:t>
            </w:r>
            <w:r w:rsidRPr="00250E8F">
              <w:rPr>
                <w:rFonts w:ascii="Times New Roman" w:hAnsi="Times New Roman" w:cs="Times New Roman"/>
                <w:sz w:val="20"/>
                <w:u w:val="single"/>
              </w:rPr>
              <w:t>awkwardly move readers from topic to topic</w:t>
            </w:r>
            <w:r w:rsidRPr="00250E8F">
              <w:rPr>
                <w:rFonts w:ascii="Times New Roman" w:hAnsi="Times New Roman" w:cs="Times New Roman"/>
                <w:sz w:val="20"/>
              </w:rPr>
              <w:t>.</w:t>
            </w:r>
            <w:r w:rsidR="00A354FD">
              <w:rPr>
                <w:rFonts w:ascii="Times New Roman" w:hAnsi="Times New Roman" w:cs="Times New Roman"/>
                <w:sz w:val="20"/>
              </w:rPr>
              <w:t xml:space="preserve"> </w:t>
            </w:r>
            <w:r w:rsidRPr="00250E8F">
              <w:rPr>
                <w:rFonts w:ascii="Times New Roman" w:hAnsi="Times New Roman" w:cs="Times New Roman"/>
                <w:sz w:val="20"/>
              </w:rPr>
              <w:t>Sometimes a bit confusing.</w:t>
            </w:r>
          </w:p>
        </w:tc>
        <w:tc>
          <w:tcPr>
            <w:tcW w:w="2070" w:type="dxa"/>
          </w:tcPr>
          <w:p w:rsidR="00250E8F" w:rsidRPr="00250E8F" w:rsidRDefault="00250E8F" w:rsidP="00250E8F">
            <w:pPr>
              <w:pStyle w:val="TableParagraph"/>
              <w:spacing w:before="42" w:line="252" w:lineRule="auto"/>
              <w:ind w:left="67"/>
              <w:rPr>
                <w:rFonts w:ascii="Times New Roman" w:hAnsi="Times New Roman" w:cs="Times New Roman"/>
                <w:sz w:val="20"/>
              </w:rPr>
            </w:pPr>
            <w:r w:rsidRPr="00250E8F">
              <w:rPr>
                <w:rFonts w:ascii="Times New Roman" w:hAnsi="Times New Roman" w:cs="Times New Roman"/>
                <w:sz w:val="20"/>
              </w:rPr>
              <w:t xml:space="preserve">Does not employ an organizational strategy or employs inconsistent organization that </w:t>
            </w:r>
            <w:r w:rsidRPr="00250E8F">
              <w:rPr>
                <w:rFonts w:ascii="Times New Roman" w:hAnsi="Times New Roman" w:cs="Times New Roman"/>
                <w:sz w:val="20"/>
                <w:u w:val="single"/>
              </w:rPr>
              <w:t>randomly</w:t>
            </w:r>
            <w:r w:rsidRPr="00250E8F">
              <w:rPr>
                <w:rFonts w:ascii="Times New Roman" w:hAnsi="Times New Roman" w:cs="Times New Roman"/>
                <w:sz w:val="20"/>
              </w:rPr>
              <w:t xml:space="preserve"> moves from topic to topic. Missing or confusing transitions provide no reading cues.</w:t>
            </w:r>
          </w:p>
        </w:tc>
      </w:tr>
      <w:tr w:rsidR="00250E8F" w:rsidRPr="006342FE" w:rsidTr="00A354FD">
        <w:tc>
          <w:tcPr>
            <w:tcW w:w="895" w:type="dxa"/>
            <w:textDirection w:val="btLr"/>
          </w:tcPr>
          <w:p w:rsidR="00250E8F" w:rsidRPr="00250E8F" w:rsidRDefault="00250E8F" w:rsidP="00250E8F">
            <w:pPr>
              <w:pStyle w:val="TableParagraph"/>
              <w:spacing w:before="115"/>
              <w:ind w:left="254"/>
              <w:rPr>
                <w:rFonts w:ascii="Times New Roman" w:hAnsi="Times New Roman" w:cs="Times New Roman"/>
                <w:sz w:val="20"/>
              </w:rPr>
            </w:pPr>
            <w:r w:rsidRPr="00250E8F">
              <w:rPr>
                <w:rFonts w:ascii="Times New Roman" w:hAnsi="Times New Roman" w:cs="Times New Roman"/>
                <w:spacing w:val="2"/>
                <w:w w:val="103"/>
                <w:sz w:val="20"/>
              </w:rPr>
              <w:t>T</w:t>
            </w:r>
            <w:r w:rsidRPr="00250E8F">
              <w:rPr>
                <w:rFonts w:ascii="Times New Roman" w:hAnsi="Times New Roman" w:cs="Times New Roman"/>
                <w:spacing w:val="1"/>
                <w:w w:val="103"/>
                <w:sz w:val="20"/>
              </w:rPr>
              <w:t>on</w:t>
            </w:r>
            <w:r w:rsidRPr="00250E8F">
              <w:rPr>
                <w:rFonts w:ascii="Times New Roman" w:hAnsi="Times New Roman" w:cs="Times New Roman"/>
                <w:w w:val="103"/>
                <w:sz w:val="20"/>
              </w:rPr>
              <w:t>e</w:t>
            </w:r>
            <w:r w:rsidRPr="00250E8F">
              <w:rPr>
                <w:rFonts w:ascii="Times New Roman" w:hAnsi="Times New Roman" w:cs="Times New Roman"/>
                <w:spacing w:val="3"/>
                <w:sz w:val="20"/>
              </w:rPr>
              <w:t xml:space="preserve"> </w:t>
            </w:r>
            <w:r w:rsidRPr="00250E8F">
              <w:rPr>
                <w:rFonts w:ascii="Times New Roman" w:hAnsi="Times New Roman" w:cs="Times New Roman"/>
                <w:w w:val="103"/>
                <w:sz w:val="20"/>
              </w:rPr>
              <w:t>/</w:t>
            </w:r>
            <w:r w:rsidRPr="00250E8F">
              <w:rPr>
                <w:rFonts w:ascii="Times New Roman" w:hAnsi="Times New Roman" w:cs="Times New Roman"/>
                <w:spacing w:val="3"/>
                <w:sz w:val="20"/>
              </w:rPr>
              <w:t xml:space="preserve"> </w:t>
            </w:r>
            <w:r w:rsidRPr="00250E8F">
              <w:rPr>
                <w:rFonts w:ascii="Times New Roman" w:hAnsi="Times New Roman" w:cs="Times New Roman"/>
                <w:spacing w:val="2"/>
                <w:w w:val="103"/>
                <w:sz w:val="20"/>
              </w:rPr>
              <w:t>V</w:t>
            </w:r>
            <w:r w:rsidRPr="00250E8F">
              <w:rPr>
                <w:rFonts w:ascii="Times New Roman" w:hAnsi="Times New Roman" w:cs="Times New Roman"/>
                <w:spacing w:val="1"/>
                <w:w w:val="103"/>
                <w:sz w:val="20"/>
              </w:rPr>
              <w:t>o</w:t>
            </w:r>
            <w:r w:rsidRPr="00250E8F">
              <w:rPr>
                <w:rFonts w:ascii="Times New Roman" w:hAnsi="Times New Roman" w:cs="Times New Roman"/>
                <w:w w:val="103"/>
                <w:sz w:val="20"/>
              </w:rPr>
              <w:t>i</w:t>
            </w:r>
            <w:r w:rsidRPr="00250E8F">
              <w:rPr>
                <w:rFonts w:ascii="Times New Roman" w:hAnsi="Times New Roman" w:cs="Times New Roman"/>
                <w:spacing w:val="1"/>
                <w:w w:val="103"/>
                <w:sz w:val="20"/>
              </w:rPr>
              <w:t>c</w:t>
            </w:r>
            <w:r w:rsidRPr="00250E8F">
              <w:rPr>
                <w:rFonts w:ascii="Times New Roman" w:hAnsi="Times New Roman" w:cs="Times New Roman"/>
                <w:w w:val="103"/>
                <w:sz w:val="20"/>
              </w:rPr>
              <w:t>e</w:t>
            </w:r>
            <w:r w:rsidRPr="00250E8F">
              <w:rPr>
                <w:rFonts w:ascii="Times New Roman" w:hAnsi="Times New Roman" w:cs="Times New Roman"/>
                <w:spacing w:val="3"/>
                <w:sz w:val="20"/>
              </w:rPr>
              <w:t xml:space="preserve"> </w:t>
            </w:r>
            <w:r w:rsidRPr="00250E8F">
              <w:rPr>
                <w:rFonts w:ascii="Times New Roman" w:hAnsi="Times New Roman" w:cs="Times New Roman"/>
                <w:w w:val="103"/>
                <w:sz w:val="20"/>
              </w:rPr>
              <w:t>/</w:t>
            </w:r>
            <w:r w:rsidRPr="00250E8F">
              <w:rPr>
                <w:rFonts w:ascii="Times New Roman" w:hAnsi="Times New Roman" w:cs="Times New Roman"/>
                <w:spacing w:val="3"/>
                <w:sz w:val="20"/>
              </w:rPr>
              <w:t xml:space="preserve"> </w:t>
            </w:r>
            <w:r w:rsidRPr="00250E8F">
              <w:rPr>
                <w:rFonts w:ascii="Times New Roman" w:hAnsi="Times New Roman" w:cs="Times New Roman"/>
                <w:spacing w:val="1"/>
                <w:w w:val="103"/>
                <w:sz w:val="20"/>
              </w:rPr>
              <w:t>Sty</w:t>
            </w:r>
            <w:r w:rsidRPr="00250E8F">
              <w:rPr>
                <w:rFonts w:ascii="Times New Roman" w:hAnsi="Times New Roman" w:cs="Times New Roman"/>
                <w:w w:val="103"/>
                <w:sz w:val="20"/>
              </w:rPr>
              <w:t>le</w:t>
            </w:r>
          </w:p>
        </w:tc>
        <w:tc>
          <w:tcPr>
            <w:tcW w:w="2070" w:type="dxa"/>
          </w:tcPr>
          <w:p w:rsidR="00250E8F" w:rsidRPr="00250E8F" w:rsidRDefault="00250E8F" w:rsidP="00250E8F">
            <w:pPr>
              <w:pStyle w:val="TableParagraph"/>
              <w:spacing w:before="42" w:line="249" w:lineRule="auto"/>
              <w:ind w:left="67" w:right="105"/>
              <w:rPr>
                <w:rFonts w:ascii="Times New Roman" w:hAnsi="Times New Roman" w:cs="Times New Roman"/>
                <w:sz w:val="20"/>
              </w:rPr>
            </w:pPr>
            <w:r w:rsidRPr="00250E8F">
              <w:rPr>
                <w:rFonts w:ascii="Times New Roman" w:hAnsi="Times New Roman" w:cs="Times New Roman"/>
                <w:sz w:val="20"/>
              </w:rPr>
              <w:t xml:space="preserve">Effectively employs precise, vivid vocabulary, diction and tone that enhance the writing in accord with the situation. Retains an </w:t>
            </w:r>
            <w:r w:rsidRPr="00250E8F">
              <w:rPr>
                <w:rFonts w:ascii="Times New Roman" w:hAnsi="Times New Roman" w:cs="Times New Roman"/>
                <w:sz w:val="20"/>
                <w:u w:val="single"/>
              </w:rPr>
              <w:t>authorial voice</w:t>
            </w:r>
            <w:r w:rsidRPr="00250E8F">
              <w:rPr>
                <w:rFonts w:ascii="Times New Roman" w:hAnsi="Times New Roman" w:cs="Times New Roman"/>
                <w:sz w:val="20"/>
              </w:rPr>
              <w:t xml:space="preserve"> that demonstrates the writer is involved and engaged with the topic. Effectively employs varied </w:t>
            </w:r>
            <w:r w:rsidRPr="00250E8F">
              <w:rPr>
                <w:rFonts w:ascii="Times New Roman" w:hAnsi="Times New Roman" w:cs="Times New Roman"/>
                <w:sz w:val="20"/>
                <w:u w:val="single"/>
              </w:rPr>
              <w:t>sentence structures</w:t>
            </w:r>
            <w:r w:rsidRPr="00250E8F">
              <w:rPr>
                <w:rFonts w:ascii="Times New Roman" w:hAnsi="Times New Roman" w:cs="Times New Roman"/>
                <w:sz w:val="20"/>
              </w:rPr>
              <w:t>.</w:t>
            </w:r>
          </w:p>
        </w:tc>
        <w:tc>
          <w:tcPr>
            <w:tcW w:w="1980" w:type="dxa"/>
          </w:tcPr>
          <w:p w:rsidR="00250E8F" w:rsidRPr="00250E8F" w:rsidRDefault="00250E8F" w:rsidP="00250E8F">
            <w:pPr>
              <w:pStyle w:val="TableParagraph"/>
              <w:spacing w:before="42" w:line="249" w:lineRule="auto"/>
              <w:ind w:left="67" w:right="79"/>
              <w:rPr>
                <w:rFonts w:ascii="Times New Roman" w:hAnsi="Times New Roman" w:cs="Times New Roman"/>
                <w:sz w:val="20"/>
              </w:rPr>
            </w:pPr>
            <w:r w:rsidRPr="00250E8F">
              <w:rPr>
                <w:rFonts w:ascii="Times New Roman" w:hAnsi="Times New Roman" w:cs="Times New Roman"/>
                <w:sz w:val="20"/>
              </w:rPr>
              <w:t xml:space="preserve">Employs </w:t>
            </w:r>
            <w:r w:rsidRPr="00250E8F">
              <w:rPr>
                <w:rFonts w:ascii="Times New Roman" w:hAnsi="Times New Roman" w:cs="Times New Roman"/>
                <w:sz w:val="20"/>
                <w:u w:val="single"/>
              </w:rPr>
              <w:t>appropriate vocabulary</w:t>
            </w:r>
            <w:r w:rsidRPr="00250E8F">
              <w:rPr>
                <w:rFonts w:ascii="Times New Roman" w:hAnsi="Times New Roman" w:cs="Times New Roman"/>
                <w:sz w:val="20"/>
              </w:rPr>
              <w:t xml:space="preserve">, diction and tone appropriate to the writing situation.  Occasionally assumes the voice of supporting documents and the writer </w:t>
            </w:r>
            <w:proofErr w:type="gramStart"/>
            <w:r w:rsidRPr="00250E8F">
              <w:rPr>
                <w:rFonts w:ascii="Times New Roman" w:hAnsi="Times New Roman" w:cs="Times New Roman"/>
                <w:sz w:val="20"/>
              </w:rPr>
              <w:t>is clearly engaged</w:t>
            </w:r>
            <w:proofErr w:type="gramEnd"/>
            <w:r w:rsidRPr="00250E8F">
              <w:rPr>
                <w:rFonts w:ascii="Times New Roman" w:hAnsi="Times New Roman" w:cs="Times New Roman"/>
                <w:sz w:val="20"/>
              </w:rPr>
              <w:t xml:space="preserve"> with the topic. </w:t>
            </w:r>
            <w:r w:rsidRPr="00250E8F">
              <w:rPr>
                <w:rFonts w:ascii="Times New Roman" w:hAnsi="Times New Roman" w:cs="Times New Roman"/>
                <w:sz w:val="20"/>
                <w:u w:val="single"/>
              </w:rPr>
              <w:t>Uses</w:t>
            </w:r>
            <w:r w:rsidRPr="00250E8F">
              <w:rPr>
                <w:rFonts w:ascii="Times New Roman" w:hAnsi="Times New Roman" w:cs="Times New Roman"/>
                <w:spacing w:val="-15"/>
                <w:sz w:val="20"/>
                <w:u w:val="single"/>
              </w:rPr>
              <w:t xml:space="preserve"> </w:t>
            </w:r>
            <w:r w:rsidRPr="00250E8F">
              <w:rPr>
                <w:rFonts w:ascii="Times New Roman" w:hAnsi="Times New Roman" w:cs="Times New Roman"/>
                <w:sz w:val="20"/>
                <w:u w:val="single"/>
              </w:rPr>
              <w:t>well-constructed sentences</w:t>
            </w:r>
            <w:r w:rsidRPr="00250E8F">
              <w:rPr>
                <w:rFonts w:ascii="Times New Roman" w:hAnsi="Times New Roman" w:cs="Times New Roman"/>
                <w:sz w:val="20"/>
              </w:rPr>
              <w:t xml:space="preserve"> that could benefit from more variation in structure and</w:t>
            </w:r>
            <w:r w:rsidRPr="00250E8F">
              <w:rPr>
                <w:rFonts w:ascii="Times New Roman" w:hAnsi="Times New Roman" w:cs="Times New Roman"/>
                <w:spacing w:val="-8"/>
                <w:sz w:val="20"/>
              </w:rPr>
              <w:t xml:space="preserve"> </w:t>
            </w:r>
            <w:r w:rsidRPr="00250E8F">
              <w:rPr>
                <w:rFonts w:ascii="Times New Roman" w:hAnsi="Times New Roman" w:cs="Times New Roman"/>
                <w:sz w:val="20"/>
              </w:rPr>
              <w:t>length.</w:t>
            </w:r>
          </w:p>
        </w:tc>
        <w:tc>
          <w:tcPr>
            <w:tcW w:w="2070" w:type="dxa"/>
          </w:tcPr>
          <w:p w:rsidR="00250E8F" w:rsidRPr="00250E8F" w:rsidRDefault="00250E8F" w:rsidP="00250E8F">
            <w:pPr>
              <w:pStyle w:val="TableParagraph"/>
              <w:spacing w:before="42" w:line="249" w:lineRule="auto"/>
              <w:ind w:left="67" w:right="58"/>
              <w:rPr>
                <w:rFonts w:ascii="Times New Roman" w:hAnsi="Times New Roman" w:cs="Times New Roman"/>
                <w:sz w:val="20"/>
              </w:rPr>
            </w:pPr>
            <w:r w:rsidRPr="00250E8F">
              <w:rPr>
                <w:rFonts w:ascii="Times New Roman" w:hAnsi="Times New Roman" w:cs="Times New Roman"/>
                <w:sz w:val="20"/>
              </w:rPr>
              <w:t xml:space="preserve">Uses </w:t>
            </w:r>
            <w:r w:rsidRPr="00250E8F">
              <w:rPr>
                <w:rFonts w:ascii="Times New Roman" w:hAnsi="Times New Roman" w:cs="Times New Roman"/>
                <w:sz w:val="20"/>
                <w:u w:val="single"/>
              </w:rPr>
              <w:t>informal vocabulary</w:t>
            </w:r>
            <w:r w:rsidRPr="00250E8F">
              <w:rPr>
                <w:rFonts w:ascii="Times New Roman" w:hAnsi="Times New Roman" w:cs="Times New Roman"/>
                <w:sz w:val="20"/>
              </w:rPr>
              <w:t xml:space="preserve">, diction and tone reminiscent of spoken English rather than academic or professional discourse. </w:t>
            </w:r>
            <w:r w:rsidRPr="00250E8F">
              <w:rPr>
                <w:rFonts w:ascii="Times New Roman" w:hAnsi="Times New Roman" w:cs="Times New Roman"/>
                <w:sz w:val="20"/>
                <w:u w:val="single"/>
              </w:rPr>
              <w:t xml:space="preserve">Supporting documentation may govern the essay, providing little to no indication of the </w:t>
            </w:r>
            <w:proofErr w:type="spellStart"/>
            <w:r w:rsidRPr="00250E8F">
              <w:rPr>
                <w:rFonts w:ascii="Times New Roman" w:hAnsi="Times New Roman" w:cs="Times New Roman"/>
                <w:sz w:val="20"/>
                <w:u w:val="single"/>
              </w:rPr>
              <w:t>writerʼs</w:t>
            </w:r>
            <w:proofErr w:type="spellEnd"/>
            <w:r w:rsidRPr="00250E8F">
              <w:rPr>
                <w:rFonts w:ascii="Times New Roman" w:hAnsi="Times New Roman" w:cs="Times New Roman"/>
                <w:sz w:val="20"/>
                <w:u w:val="single"/>
              </w:rPr>
              <w:t xml:space="preserve"> voice</w:t>
            </w:r>
            <w:r w:rsidRPr="00250E8F">
              <w:rPr>
                <w:rFonts w:ascii="Times New Roman" w:hAnsi="Times New Roman" w:cs="Times New Roman"/>
                <w:sz w:val="20"/>
              </w:rPr>
              <w:t>; writer not engaged with the topic. Uses noticeably repetitious sentence structures or syntax may be awkward.</w:t>
            </w:r>
          </w:p>
        </w:tc>
        <w:tc>
          <w:tcPr>
            <w:tcW w:w="2070" w:type="dxa"/>
          </w:tcPr>
          <w:p w:rsidR="00250E8F" w:rsidRPr="00250E8F" w:rsidRDefault="00250E8F" w:rsidP="00A354FD">
            <w:pPr>
              <w:pStyle w:val="TableParagraph"/>
              <w:spacing w:before="42" w:line="249" w:lineRule="auto"/>
              <w:ind w:left="67" w:right="66"/>
              <w:rPr>
                <w:rFonts w:ascii="Times New Roman" w:hAnsi="Times New Roman" w:cs="Times New Roman"/>
                <w:sz w:val="20"/>
              </w:rPr>
            </w:pPr>
            <w:r w:rsidRPr="00250E8F">
              <w:rPr>
                <w:rFonts w:ascii="Times New Roman" w:hAnsi="Times New Roman" w:cs="Times New Roman"/>
                <w:sz w:val="20"/>
              </w:rPr>
              <w:t xml:space="preserve">The writing is difficult to comprehend, as the reader </w:t>
            </w:r>
            <w:proofErr w:type="gramStart"/>
            <w:r w:rsidRPr="00250E8F">
              <w:rPr>
                <w:rFonts w:ascii="Times New Roman" w:hAnsi="Times New Roman" w:cs="Times New Roman"/>
                <w:sz w:val="20"/>
              </w:rPr>
              <w:t>is slowed or stymied by poor word choice and diction and syntax inaccuracies</w:t>
            </w:r>
            <w:proofErr w:type="gramEnd"/>
            <w:r w:rsidRPr="00250E8F">
              <w:rPr>
                <w:rFonts w:ascii="Times New Roman" w:hAnsi="Times New Roman" w:cs="Times New Roman"/>
                <w:sz w:val="20"/>
              </w:rPr>
              <w:t xml:space="preserve">. Phrasing and syntax </w:t>
            </w:r>
            <w:r w:rsidRPr="00250E8F">
              <w:rPr>
                <w:rFonts w:ascii="Times New Roman" w:hAnsi="Times New Roman" w:cs="Times New Roman"/>
                <w:sz w:val="20"/>
                <w:u w:val="single"/>
              </w:rPr>
              <w:t>inappropriate to the writing situation</w:t>
            </w:r>
            <w:r w:rsidRPr="00250E8F">
              <w:rPr>
                <w:rFonts w:ascii="Times New Roman" w:hAnsi="Times New Roman" w:cs="Times New Roman"/>
                <w:sz w:val="20"/>
              </w:rPr>
              <w:t xml:space="preserve"> and may convolute supporting documentation. Employs noticeably repetitious and simple sentence structures.</w:t>
            </w:r>
            <w:r w:rsidR="00A354FD">
              <w:rPr>
                <w:rFonts w:ascii="Times New Roman" w:hAnsi="Times New Roman" w:cs="Times New Roman"/>
                <w:sz w:val="20"/>
              </w:rPr>
              <w:t xml:space="preserve"> </w:t>
            </w:r>
            <w:r w:rsidRPr="00250E8F">
              <w:rPr>
                <w:rFonts w:ascii="Times New Roman" w:hAnsi="Times New Roman" w:cs="Times New Roman"/>
                <w:sz w:val="20"/>
              </w:rPr>
              <w:t>Sentences have broken syntax.</w:t>
            </w:r>
          </w:p>
        </w:tc>
      </w:tr>
      <w:tr w:rsidR="00250E8F" w:rsidRPr="006342FE" w:rsidTr="00A354FD">
        <w:tc>
          <w:tcPr>
            <w:tcW w:w="895" w:type="dxa"/>
            <w:textDirection w:val="btLr"/>
          </w:tcPr>
          <w:p w:rsidR="00250E8F" w:rsidRPr="00250E8F" w:rsidRDefault="00250E8F" w:rsidP="00250E8F">
            <w:pPr>
              <w:pStyle w:val="TableParagraph"/>
              <w:spacing w:before="115"/>
              <w:ind w:left="330"/>
              <w:rPr>
                <w:rFonts w:ascii="Times New Roman" w:hAnsi="Times New Roman" w:cs="Times New Roman"/>
                <w:sz w:val="20"/>
              </w:rPr>
            </w:pPr>
            <w:r w:rsidRPr="00250E8F">
              <w:rPr>
                <w:rFonts w:ascii="Times New Roman" w:hAnsi="Times New Roman" w:cs="Times New Roman"/>
                <w:spacing w:val="2"/>
                <w:w w:val="103"/>
                <w:sz w:val="20"/>
              </w:rPr>
              <w:t>C</w:t>
            </w:r>
            <w:r w:rsidRPr="00250E8F">
              <w:rPr>
                <w:rFonts w:ascii="Times New Roman" w:hAnsi="Times New Roman" w:cs="Times New Roman"/>
                <w:spacing w:val="1"/>
                <w:w w:val="103"/>
                <w:sz w:val="20"/>
              </w:rPr>
              <w:t>onvent</w:t>
            </w:r>
            <w:r w:rsidRPr="00250E8F">
              <w:rPr>
                <w:rFonts w:ascii="Times New Roman" w:hAnsi="Times New Roman" w:cs="Times New Roman"/>
                <w:w w:val="103"/>
                <w:sz w:val="20"/>
              </w:rPr>
              <w:t>i</w:t>
            </w:r>
            <w:r w:rsidRPr="00250E8F">
              <w:rPr>
                <w:rFonts w:ascii="Times New Roman" w:hAnsi="Times New Roman" w:cs="Times New Roman"/>
                <w:spacing w:val="1"/>
                <w:w w:val="103"/>
                <w:sz w:val="20"/>
              </w:rPr>
              <w:t>on</w:t>
            </w:r>
            <w:r w:rsidRPr="00250E8F">
              <w:rPr>
                <w:rFonts w:ascii="Times New Roman" w:hAnsi="Times New Roman" w:cs="Times New Roman"/>
                <w:w w:val="103"/>
                <w:sz w:val="20"/>
              </w:rPr>
              <w:t>s</w:t>
            </w:r>
          </w:p>
        </w:tc>
        <w:tc>
          <w:tcPr>
            <w:tcW w:w="2070" w:type="dxa"/>
          </w:tcPr>
          <w:p w:rsidR="00250E8F" w:rsidRPr="00250E8F" w:rsidRDefault="00250E8F" w:rsidP="00250E8F">
            <w:pPr>
              <w:pStyle w:val="TableParagraph"/>
              <w:spacing w:before="42" w:line="252" w:lineRule="auto"/>
              <w:ind w:left="67" w:right="149"/>
              <w:rPr>
                <w:rFonts w:ascii="Times New Roman" w:hAnsi="Times New Roman" w:cs="Times New Roman"/>
                <w:sz w:val="20"/>
              </w:rPr>
            </w:pPr>
            <w:r w:rsidRPr="00250E8F">
              <w:rPr>
                <w:rFonts w:ascii="Times New Roman" w:hAnsi="Times New Roman" w:cs="Times New Roman"/>
                <w:sz w:val="20"/>
              </w:rPr>
              <w:t xml:space="preserve">Uses correct grammar, spelling, punctuation, and formatting, showing careful and effective revision and proofreading. Any </w:t>
            </w:r>
            <w:r w:rsidRPr="00250E8F">
              <w:rPr>
                <w:rFonts w:ascii="Times New Roman" w:hAnsi="Times New Roman" w:cs="Times New Roman"/>
                <w:sz w:val="20"/>
                <w:u w:val="single"/>
              </w:rPr>
              <w:t>remaining lapses</w:t>
            </w:r>
            <w:r w:rsidRPr="00250E8F">
              <w:rPr>
                <w:rFonts w:ascii="Times New Roman" w:hAnsi="Times New Roman" w:cs="Times New Roman"/>
                <w:sz w:val="20"/>
              </w:rPr>
              <w:t xml:space="preserve"> in conventions do not undermine the writing.</w:t>
            </w:r>
          </w:p>
        </w:tc>
        <w:tc>
          <w:tcPr>
            <w:tcW w:w="1980" w:type="dxa"/>
          </w:tcPr>
          <w:p w:rsidR="00250E8F" w:rsidRPr="00250E8F" w:rsidRDefault="00250E8F" w:rsidP="00250E8F">
            <w:pPr>
              <w:pStyle w:val="TableParagraph"/>
              <w:spacing w:before="42" w:line="252" w:lineRule="auto"/>
              <w:ind w:left="67" w:right="97"/>
              <w:rPr>
                <w:rFonts w:ascii="Times New Roman" w:hAnsi="Times New Roman" w:cs="Times New Roman"/>
                <w:sz w:val="20"/>
              </w:rPr>
            </w:pPr>
            <w:r w:rsidRPr="00250E8F">
              <w:rPr>
                <w:rFonts w:ascii="Times New Roman" w:hAnsi="Times New Roman" w:cs="Times New Roman"/>
                <w:sz w:val="20"/>
              </w:rPr>
              <w:t xml:space="preserve">Contains some grammar, spelling, punctuation, and formatting errors, but otherwise shows </w:t>
            </w:r>
            <w:r w:rsidRPr="00250E8F">
              <w:rPr>
                <w:rFonts w:ascii="Times New Roman" w:hAnsi="Times New Roman" w:cs="Times New Roman"/>
                <w:sz w:val="20"/>
                <w:u w:val="single"/>
              </w:rPr>
              <w:t>some</w:t>
            </w:r>
            <w:r w:rsidRPr="00250E8F">
              <w:rPr>
                <w:rFonts w:ascii="Times New Roman" w:hAnsi="Times New Roman" w:cs="Times New Roman"/>
                <w:spacing w:val="-16"/>
                <w:sz w:val="20"/>
                <w:u w:val="single"/>
              </w:rPr>
              <w:t xml:space="preserve"> </w:t>
            </w:r>
            <w:r w:rsidRPr="00250E8F">
              <w:rPr>
                <w:rFonts w:ascii="Times New Roman" w:hAnsi="Times New Roman" w:cs="Times New Roman"/>
                <w:sz w:val="20"/>
                <w:u w:val="single"/>
              </w:rPr>
              <w:t>attention to revision and proofreading</w:t>
            </w:r>
            <w:r w:rsidRPr="00250E8F">
              <w:rPr>
                <w:rFonts w:ascii="Times New Roman" w:hAnsi="Times New Roman" w:cs="Times New Roman"/>
                <w:sz w:val="20"/>
              </w:rPr>
              <w:t xml:space="preserve">. Either the frequency or the seriousness of any remaining lapses in conventions might </w:t>
            </w:r>
            <w:r w:rsidRPr="00250E8F">
              <w:rPr>
                <w:rFonts w:ascii="Times New Roman" w:hAnsi="Times New Roman" w:cs="Times New Roman"/>
                <w:sz w:val="20"/>
                <w:u w:val="single"/>
              </w:rPr>
              <w:t>occasionally interfere</w:t>
            </w:r>
            <w:r w:rsidRPr="00250E8F">
              <w:rPr>
                <w:rFonts w:ascii="Times New Roman" w:hAnsi="Times New Roman" w:cs="Times New Roman"/>
                <w:sz w:val="20"/>
              </w:rPr>
              <w:t xml:space="preserve"> with the </w:t>
            </w:r>
            <w:proofErr w:type="spellStart"/>
            <w:r w:rsidRPr="00250E8F">
              <w:rPr>
                <w:rFonts w:ascii="Times New Roman" w:hAnsi="Times New Roman" w:cs="Times New Roman"/>
                <w:sz w:val="20"/>
              </w:rPr>
              <w:t>writerʼs</w:t>
            </w:r>
            <w:proofErr w:type="spellEnd"/>
            <w:r w:rsidRPr="00250E8F">
              <w:rPr>
                <w:rFonts w:ascii="Times New Roman" w:hAnsi="Times New Roman" w:cs="Times New Roman"/>
                <w:spacing w:val="-18"/>
                <w:sz w:val="20"/>
              </w:rPr>
              <w:t xml:space="preserve"> </w:t>
            </w:r>
            <w:r w:rsidRPr="00250E8F">
              <w:rPr>
                <w:rFonts w:ascii="Times New Roman" w:hAnsi="Times New Roman" w:cs="Times New Roman"/>
                <w:sz w:val="20"/>
              </w:rPr>
              <w:t>purpose.</w:t>
            </w:r>
          </w:p>
        </w:tc>
        <w:tc>
          <w:tcPr>
            <w:tcW w:w="2070" w:type="dxa"/>
          </w:tcPr>
          <w:p w:rsidR="00250E8F" w:rsidRPr="00250E8F" w:rsidRDefault="00250E8F" w:rsidP="00250E8F">
            <w:pPr>
              <w:pStyle w:val="TableParagraph"/>
              <w:spacing w:before="42" w:line="252" w:lineRule="auto"/>
              <w:ind w:left="67" w:right="116"/>
              <w:rPr>
                <w:rFonts w:ascii="Times New Roman" w:hAnsi="Times New Roman" w:cs="Times New Roman"/>
                <w:sz w:val="20"/>
              </w:rPr>
            </w:pPr>
            <w:r w:rsidRPr="00250E8F">
              <w:rPr>
                <w:rFonts w:ascii="Times New Roman" w:hAnsi="Times New Roman" w:cs="Times New Roman"/>
                <w:sz w:val="20"/>
              </w:rPr>
              <w:t xml:space="preserve">Might contain persistent lapses in the conventions of grammar, spelling, punctuation, and formatting, showing minimal revision and proofreading. </w:t>
            </w:r>
            <w:r w:rsidRPr="00250E8F">
              <w:rPr>
                <w:rFonts w:ascii="Times New Roman" w:hAnsi="Times New Roman" w:cs="Times New Roman"/>
                <w:sz w:val="20"/>
                <w:u w:val="single"/>
              </w:rPr>
              <w:t xml:space="preserve">Existing mistakes interfere with the </w:t>
            </w:r>
            <w:proofErr w:type="spellStart"/>
            <w:r w:rsidRPr="00250E8F">
              <w:rPr>
                <w:rFonts w:ascii="Times New Roman" w:hAnsi="Times New Roman" w:cs="Times New Roman"/>
                <w:sz w:val="20"/>
                <w:u w:val="single"/>
              </w:rPr>
              <w:t>writerʼs</w:t>
            </w:r>
            <w:proofErr w:type="spellEnd"/>
            <w:r w:rsidRPr="00250E8F">
              <w:rPr>
                <w:rFonts w:ascii="Times New Roman" w:hAnsi="Times New Roman" w:cs="Times New Roman"/>
                <w:sz w:val="20"/>
                <w:u w:val="single"/>
              </w:rPr>
              <w:t xml:space="preserve"> purpose.</w:t>
            </w:r>
          </w:p>
        </w:tc>
        <w:tc>
          <w:tcPr>
            <w:tcW w:w="2070" w:type="dxa"/>
          </w:tcPr>
          <w:p w:rsidR="00250E8F" w:rsidRPr="00250E8F" w:rsidRDefault="00250E8F" w:rsidP="00250E8F">
            <w:pPr>
              <w:pStyle w:val="TableParagraph"/>
              <w:spacing w:before="42" w:line="252" w:lineRule="auto"/>
              <w:ind w:left="67" w:right="213"/>
              <w:rPr>
                <w:rFonts w:ascii="Times New Roman" w:hAnsi="Times New Roman" w:cs="Times New Roman"/>
                <w:sz w:val="20"/>
              </w:rPr>
            </w:pPr>
            <w:r w:rsidRPr="00250E8F">
              <w:rPr>
                <w:rFonts w:ascii="Times New Roman" w:hAnsi="Times New Roman" w:cs="Times New Roman"/>
                <w:sz w:val="20"/>
              </w:rPr>
              <w:t xml:space="preserve">Contains numerous lapses in the conventions of grammar, spelling, punctuation, and formatting that </w:t>
            </w:r>
            <w:r w:rsidRPr="00250E8F">
              <w:rPr>
                <w:rFonts w:ascii="Times New Roman" w:hAnsi="Times New Roman" w:cs="Times New Roman"/>
                <w:sz w:val="20"/>
                <w:u w:val="single"/>
              </w:rPr>
              <w:t>interfere with meaning,</w:t>
            </w:r>
            <w:r w:rsidRPr="00250E8F">
              <w:rPr>
                <w:rFonts w:ascii="Times New Roman" w:hAnsi="Times New Roman" w:cs="Times New Roman"/>
                <w:sz w:val="20"/>
              </w:rPr>
              <w:t xml:space="preserve"> showing little or </w:t>
            </w:r>
            <w:r w:rsidRPr="00250E8F">
              <w:rPr>
                <w:rFonts w:ascii="Times New Roman" w:hAnsi="Times New Roman" w:cs="Times New Roman"/>
                <w:sz w:val="20"/>
                <w:u w:val="single"/>
              </w:rPr>
              <w:t>no attention to or understanding of revision, proofreading, or editing.</w:t>
            </w:r>
          </w:p>
        </w:tc>
      </w:tr>
    </w:tbl>
    <w:p w:rsidR="00DE703F" w:rsidRPr="006342FE" w:rsidRDefault="00DE703F" w:rsidP="00DE703F"/>
    <w:p w:rsidR="00BC0E0A" w:rsidRDefault="00BC0E0A">
      <w:pPr>
        <w:rPr>
          <w:rFonts w:ascii="Times New Roman" w:hAnsi="Times New Roman" w:cs="Times New Roman"/>
          <w:b/>
          <w:sz w:val="24"/>
          <w:szCs w:val="24"/>
        </w:rPr>
      </w:pPr>
      <w:r>
        <w:rPr>
          <w:rFonts w:ascii="Times New Roman" w:hAnsi="Times New Roman" w:cs="Times New Roman"/>
          <w:b/>
          <w:sz w:val="24"/>
          <w:szCs w:val="24"/>
        </w:rPr>
        <w:br w:type="page"/>
      </w:r>
    </w:p>
    <w:p w:rsidR="00AC2570" w:rsidRDefault="001711E2" w:rsidP="00AC2570">
      <w:pPr>
        <w:rPr>
          <w:rFonts w:ascii="Times New Roman" w:hAnsi="Times New Roman" w:cs="Times New Roman"/>
          <w:sz w:val="24"/>
          <w:szCs w:val="24"/>
        </w:rPr>
      </w:pPr>
      <w:r>
        <w:rPr>
          <w:rFonts w:ascii="Times New Roman" w:hAnsi="Times New Roman" w:cs="Times New Roman"/>
          <w:sz w:val="24"/>
          <w:szCs w:val="24"/>
        </w:rPr>
        <w:lastRenderedPageBreak/>
        <w:t>Table 1</w:t>
      </w:r>
    </w:p>
    <w:p w:rsidR="00AC2570" w:rsidRDefault="001711E2" w:rsidP="00AC2570">
      <w:pPr>
        <w:rPr>
          <w:rFonts w:ascii="Times New Roman" w:hAnsi="Times New Roman" w:cs="Times New Roman"/>
          <w:i/>
          <w:sz w:val="24"/>
          <w:szCs w:val="24"/>
        </w:rPr>
      </w:pPr>
      <w:r>
        <w:rPr>
          <w:rFonts w:ascii="Times New Roman" w:hAnsi="Times New Roman" w:cs="Times New Roman"/>
          <w:i/>
          <w:sz w:val="24"/>
          <w:szCs w:val="24"/>
        </w:rPr>
        <w:t>Written</w:t>
      </w:r>
      <w:r w:rsidR="00AC2570" w:rsidRPr="005959B2">
        <w:rPr>
          <w:rFonts w:ascii="Times New Roman" w:hAnsi="Times New Roman" w:cs="Times New Roman"/>
          <w:i/>
          <w:sz w:val="24"/>
          <w:szCs w:val="24"/>
        </w:rPr>
        <w:t xml:space="preserve"> Communication Proficiency Scores</w:t>
      </w:r>
      <w:r w:rsidR="00955B1E">
        <w:rPr>
          <w:rFonts w:ascii="Times New Roman" w:hAnsi="Times New Roman" w:cs="Times New Roman"/>
          <w:i/>
          <w:sz w:val="24"/>
          <w:szCs w:val="24"/>
        </w:rPr>
        <w:t xml:space="preserve"> (N = 135</w:t>
      </w:r>
      <w:r w:rsidR="002D1349">
        <w:rPr>
          <w:rFonts w:ascii="Times New Roman" w:hAnsi="Times New Roman" w:cs="Times New Roman"/>
          <w:i/>
          <w:sz w:val="24"/>
          <w:szCs w:val="24"/>
        </w:rPr>
        <w:t>)</w:t>
      </w:r>
      <w:r w:rsidR="00AC2570" w:rsidRPr="005959B2">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625"/>
        <w:gridCol w:w="1469"/>
        <w:gridCol w:w="1581"/>
        <w:gridCol w:w="1620"/>
        <w:gridCol w:w="1530"/>
        <w:gridCol w:w="1525"/>
      </w:tblGrid>
      <w:tr w:rsidR="00AC2570" w:rsidTr="00AC2570">
        <w:tc>
          <w:tcPr>
            <w:tcW w:w="1625" w:type="dxa"/>
          </w:tcPr>
          <w:p w:rsidR="00AC2570" w:rsidRDefault="00AC2570" w:rsidP="001B2BE3">
            <w:pPr>
              <w:rPr>
                <w:rFonts w:ascii="Times New Roman" w:hAnsi="Times New Roman" w:cs="Times New Roman"/>
                <w:sz w:val="24"/>
                <w:szCs w:val="24"/>
              </w:rPr>
            </w:pPr>
            <w:r>
              <w:rPr>
                <w:rFonts w:ascii="Times New Roman" w:hAnsi="Times New Roman" w:cs="Times New Roman"/>
                <w:sz w:val="24"/>
                <w:szCs w:val="24"/>
              </w:rPr>
              <w:t>Proficiency Score</w:t>
            </w:r>
          </w:p>
        </w:tc>
        <w:tc>
          <w:tcPr>
            <w:tcW w:w="1469" w:type="dxa"/>
          </w:tcPr>
          <w:p w:rsidR="00955B1E" w:rsidRDefault="00955B1E" w:rsidP="001B2BE3">
            <w:pPr>
              <w:jc w:val="center"/>
              <w:rPr>
                <w:rFonts w:ascii="Times New Roman" w:hAnsi="Times New Roman" w:cs="Times New Roman"/>
                <w:sz w:val="24"/>
                <w:szCs w:val="24"/>
              </w:rPr>
            </w:pPr>
            <w:r>
              <w:rPr>
                <w:rFonts w:ascii="Times New Roman" w:hAnsi="Times New Roman" w:cs="Times New Roman"/>
                <w:sz w:val="24"/>
                <w:szCs w:val="24"/>
              </w:rPr>
              <w:t>Analysis/</w:t>
            </w:r>
          </w:p>
          <w:p w:rsidR="00AC2570" w:rsidRDefault="00955B1E" w:rsidP="001B2BE3">
            <w:pPr>
              <w:jc w:val="center"/>
              <w:rPr>
                <w:rFonts w:ascii="Times New Roman" w:hAnsi="Times New Roman" w:cs="Times New Roman"/>
                <w:sz w:val="24"/>
                <w:szCs w:val="24"/>
              </w:rPr>
            </w:pPr>
            <w:r>
              <w:rPr>
                <w:rFonts w:ascii="Times New Roman" w:hAnsi="Times New Roman" w:cs="Times New Roman"/>
                <w:sz w:val="24"/>
                <w:szCs w:val="24"/>
              </w:rPr>
              <w:t>Content</w:t>
            </w:r>
          </w:p>
        </w:tc>
        <w:tc>
          <w:tcPr>
            <w:tcW w:w="1581" w:type="dxa"/>
          </w:tcPr>
          <w:p w:rsidR="00AC2570" w:rsidRDefault="00955B1E" w:rsidP="001B2BE3">
            <w:pPr>
              <w:jc w:val="center"/>
              <w:rPr>
                <w:rFonts w:ascii="Times New Roman" w:hAnsi="Times New Roman" w:cs="Times New Roman"/>
                <w:sz w:val="24"/>
                <w:szCs w:val="24"/>
              </w:rPr>
            </w:pPr>
            <w:r>
              <w:rPr>
                <w:rFonts w:ascii="Times New Roman" w:hAnsi="Times New Roman" w:cs="Times New Roman"/>
                <w:sz w:val="24"/>
                <w:szCs w:val="24"/>
              </w:rPr>
              <w:t>Use of Information</w:t>
            </w:r>
          </w:p>
        </w:tc>
        <w:tc>
          <w:tcPr>
            <w:tcW w:w="1620" w:type="dxa"/>
          </w:tcPr>
          <w:p w:rsidR="00AC2570" w:rsidRDefault="00955B1E" w:rsidP="001B2BE3">
            <w:pPr>
              <w:jc w:val="center"/>
              <w:rPr>
                <w:rFonts w:ascii="Times New Roman" w:hAnsi="Times New Roman" w:cs="Times New Roman"/>
                <w:sz w:val="24"/>
                <w:szCs w:val="24"/>
              </w:rPr>
            </w:pPr>
            <w:r>
              <w:rPr>
                <w:rFonts w:ascii="Times New Roman" w:hAnsi="Times New Roman" w:cs="Times New Roman"/>
                <w:sz w:val="24"/>
                <w:szCs w:val="24"/>
              </w:rPr>
              <w:t>Organization</w:t>
            </w:r>
          </w:p>
        </w:tc>
        <w:tc>
          <w:tcPr>
            <w:tcW w:w="1530" w:type="dxa"/>
          </w:tcPr>
          <w:p w:rsidR="00AC2570" w:rsidRDefault="00955B1E" w:rsidP="001B2BE3">
            <w:pPr>
              <w:jc w:val="center"/>
              <w:rPr>
                <w:rFonts w:ascii="Times New Roman" w:hAnsi="Times New Roman" w:cs="Times New Roman"/>
                <w:sz w:val="24"/>
                <w:szCs w:val="24"/>
              </w:rPr>
            </w:pPr>
            <w:r>
              <w:rPr>
                <w:rFonts w:ascii="Times New Roman" w:hAnsi="Times New Roman" w:cs="Times New Roman"/>
                <w:sz w:val="24"/>
                <w:szCs w:val="24"/>
              </w:rPr>
              <w:t>Tone/Voice/</w:t>
            </w:r>
          </w:p>
          <w:p w:rsidR="00955B1E" w:rsidRDefault="00955B1E" w:rsidP="001B2BE3">
            <w:pPr>
              <w:jc w:val="center"/>
              <w:rPr>
                <w:rFonts w:ascii="Times New Roman" w:hAnsi="Times New Roman" w:cs="Times New Roman"/>
                <w:sz w:val="24"/>
                <w:szCs w:val="24"/>
              </w:rPr>
            </w:pPr>
            <w:r>
              <w:rPr>
                <w:rFonts w:ascii="Times New Roman" w:hAnsi="Times New Roman" w:cs="Times New Roman"/>
                <w:sz w:val="24"/>
                <w:szCs w:val="24"/>
              </w:rPr>
              <w:t>Style</w:t>
            </w:r>
          </w:p>
        </w:tc>
        <w:tc>
          <w:tcPr>
            <w:tcW w:w="1525" w:type="dxa"/>
          </w:tcPr>
          <w:p w:rsidR="00AC2570" w:rsidRDefault="00955B1E" w:rsidP="001B2BE3">
            <w:pPr>
              <w:jc w:val="center"/>
              <w:rPr>
                <w:rFonts w:ascii="Times New Roman" w:hAnsi="Times New Roman" w:cs="Times New Roman"/>
                <w:sz w:val="24"/>
                <w:szCs w:val="24"/>
              </w:rPr>
            </w:pPr>
            <w:r>
              <w:rPr>
                <w:rFonts w:ascii="Times New Roman" w:hAnsi="Times New Roman" w:cs="Times New Roman"/>
                <w:sz w:val="24"/>
                <w:szCs w:val="24"/>
              </w:rPr>
              <w:t>Conventions</w:t>
            </w:r>
          </w:p>
        </w:tc>
      </w:tr>
      <w:tr w:rsidR="004B6397" w:rsidTr="00AC2570">
        <w:tc>
          <w:tcPr>
            <w:tcW w:w="1625" w:type="dxa"/>
          </w:tcPr>
          <w:p w:rsidR="004B6397" w:rsidRDefault="004B6397" w:rsidP="004B6397">
            <w:pPr>
              <w:rPr>
                <w:rFonts w:ascii="Times New Roman" w:hAnsi="Times New Roman" w:cs="Times New Roman"/>
                <w:sz w:val="24"/>
                <w:szCs w:val="24"/>
              </w:rPr>
            </w:pPr>
            <w:r>
              <w:rPr>
                <w:rFonts w:ascii="Times New Roman" w:hAnsi="Times New Roman" w:cs="Times New Roman"/>
                <w:sz w:val="24"/>
                <w:szCs w:val="24"/>
              </w:rPr>
              <w:t>Not Proficient</w:t>
            </w:r>
          </w:p>
        </w:tc>
        <w:tc>
          <w:tcPr>
            <w:tcW w:w="1469"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29 (21.5%)</w:t>
            </w:r>
          </w:p>
        </w:tc>
        <w:tc>
          <w:tcPr>
            <w:tcW w:w="1581"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31 (23%)</w:t>
            </w:r>
          </w:p>
        </w:tc>
        <w:tc>
          <w:tcPr>
            <w:tcW w:w="1620"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31 (3%)</w:t>
            </w:r>
          </w:p>
        </w:tc>
        <w:tc>
          <w:tcPr>
            <w:tcW w:w="1530"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25 (18.5%)</w:t>
            </w:r>
          </w:p>
        </w:tc>
        <w:tc>
          <w:tcPr>
            <w:tcW w:w="1525"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30 (22.2%)</w:t>
            </w:r>
          </w:p>
        </w:tc>
      </w:tr>
      <w:tr w:rsidR="004B6397" w:rsidTr="00AC2570">
        <w:tc>
          <w:tcPr>
            <w:tcW w:w="1625" w:type="dxa"/>
          </w:tcPr>
          <w:p w:rsidR="004B6397" w:rsidRDefault="004B6397" w:rsidP="004B6397">
            <w:pPr>
              <w:rPr>
                <w:rFonts w:ascii="Times New Roman" w:hAnsi="Times New Roman" w:cs="Times New Roman"/>
                <w:sz w:val="24"/>
                <w:szCs w:val="24"/>
              </w:rPr>
            </w:pPr>
            <w:r>
              <w:rPr>
                <w:rFonts w:ascii="Times New Roman" w:hAnsi="Times New Roman" w:cs="Times New Roman"/>
                <w:sz w:val="24"/>
                <w:szCs w:val="24"/>
              </w:rPr>
              <w:t>Approaching Proficiency</w:t>
            </w:r>
          </w:p>
        </w:tc>
        <w:tc>
          <w:tcPr>
            <w:tcW w:w="1469"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58 (43%)</w:t>
            </w:r>
          </w:p>
        </w:tc>
        <w:tc>
          <w:tcPr>
            <w:tcW w:w="1581"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46 (34.1%)</w:t>
            </w:r>
          </w:p>
        </w:tc>
        <w:tc>
          <w:tcPr>
            <w:tcW w:w="1620"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43 (31.9%)</w:t>
            </w:r>
          </w:p>
        </w:tc>
        <w:tc>
          <w:tcPr>
            <w:tcW w:w="1530"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52 (38.5%)</w:t>
            </w:r>
          </w:p>
        </w:tc>
        <w:tc>
          <w:tcPr>
            <w:tcW w:w="1525"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52 (38.5%)</w:t>
            </w:r>
          </w:p>
        </w:tc>
      </w:tr>
      <w:tr w:rsidR="004B6397" w:rsidTr="00AC2570">
        <w:tc>
          <w:tcPr>
            <w:tcW w:w="1625" w:type="dxa"/>
          </w:tcPr>
          <w:p w:rsidR="004B6397" w:rsidRDefault="004B6397" w:rsidP="004B6397">
            <w:pPr>
              <w:rPr>
                <w:rFonts w:ascii="Times New Roman" w:hAnsi="Times New Roman" w:cs="Times New Roman"/>
                <w:sz w:val="24"/>
                <w:szCs w:val="24"/>
              </w:rPr>
            </w:pPr>
            <w:r>
              <w:rPr>
                <w:rFonts w:ascii="Times New Roman" w:hAnsi="Times New Roman" w:cs="Times New Roman"/>
                <w:sz w:val="24"/>
                <w:szCs w:val="24"/>
              </w:rPr>
              <w:t>Proficient</w:t>
            </w:r>
          </w:p>
        </w:tc>
        <w:tc>
          <w:tcPr>
            <w:tcW w:w="1469"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41 (30.4%)</w:t>
            </w:r>
          </w:p>
        </w:tc>
        <w:tc>
          <w:tcPr>
            <w:tcW w:w="1581"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53 (39.3%)</w:t>
            </w:r>
          </w:p>
        </w:tc>
        <w:tc>
          <w:tcPr>
            <w:tcW w:w="1620"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50 (37%)</w:t>
            </w:r>
          </w:p>
        </w:tc>
        <w:tc>
          <w:tcPr>
            <w:tcW w:w="1530"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52 (38.5%)</w:t>
            </w:r>
          </w:p>
        </w:tc>
        <w:tc>
          <w:tcPr>
            <w:tcW w:w="1525"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40 (29.6%)</w:t>
            </w:r>
          </w:p>
        </w:tc>
      </w:tr>
      <w:tr w:rsidR="004B6397" w:rsidTr="00AC2570">
        <w:tc>
          <w:tcPr>
            <w:tcW w:w="1625" w:type="dxa"/>
          </w:tcPr>
          <w:p w:rsidR="004B6397" w:rsidRDefault="004B6397" w:rsidP="004B6397">
            <w:pPr>
              <w:rPr>
                <w:rFonts w:ascii="Times New Roman" w:hAnsi="Times New Roman" w:cs="Times New Roman"/>
                <w:sz w:val="24"/>
                <w:szCs w:val="24"/>
              </w:rPr>
            </w:pPr>
            <w:r>
              <w:rPr>
                <w:rFonts w:ascii="Times New Roman" w:hAnsi="Times New Roman" w:cs="Times New Roman"/>
                <w:sz w:val="24"/>
                <w:szCs w:val="24"/>
              </w:rPr>
              <w:t>Capstone</w:t>
            </w:r>
          </w:p>
          <w:p w:rsidR="004B6397" w:rsidRDefault="004B6397" w:rsidP="004B6397">
            <w:pPr>
              <w:rPr>
                <w:rFonts w:ascii="Times New Roman" w:hAnsi="Times New Roman" w:cs="Times New Roman"/>
                <w:sz w:val="24"/>
                <w:szCs w:val="24"/>
              </w:rPr>
            </w:pPr>
            <w:r>
              <w:rPr>
                <w:rFonts w:ascii="Times New Roman" w:hAnsi="Times New Roman" w:cs="Times New Roman"/>
                <w:sz w:val="24"/>
                <w:szCs w:val="24"/>
              </w:rPr>
              <w:t>Proficiency</w:t>
            </w:r>
          </w:p>
        </w:tc>
        <w:tc>
          <w:tcPr>
            <w:tcW w:w="1469"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7 (5.2%)</w:t>
            </w:r>
          </w:p>
        </w:tc>
        <w:tc>
          <w:tcPr>
            <w:tcW w:w="1581"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5 (3.7%)</w:t>
            </w:r>
          </w:p>
        </w:tc>
        <w:tc>
          <w:tcPr>
            <w:tcW w:w="1620"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11 (8.1%)</w:t>
            </w:r>
          </w:p>
        </w:tc>
        <w:tc>
          <w:tcPr>
            <w:tcW w:w="1530"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6 (4.4%)</w:t>
            </w:r>
          </w:p>
        </w:tc>
        <w:tc>
          <w:tcPr>
            <w:tcW w:w="1525" w:type="dxa"/>
          </w:tcPr>
          <w:p w:rsidR="004B6397" w:rsidRDefault="004B6397" w:rsidP="004B6397">
            <w:pPr>
              <w:jc w:val="center"/>
              <w:rPr>
                <w:rFonts w:ascii="Times New Roman" w:hAnsi="Times New Roman" w:cs="Times New Roman"/>
                <w:sz w:val="24"/>
                <w:szCs w:val="24"/>
              </w:rPr>
            </w:pPr>
            <w:r>
              <w:rPr>
                <w:rFonts w:ascii="Times New Roman" w:hAnsi="Times New Roman" w:cs="Times New Roman"/>
                <w:sz w:val="24"/>
                <w:szCs w:val="24"/>
              </w:rPr>
              <w:t>13 (9.6%)</w:t>
            </w:r>
          </w:p>
        </w:tc>
      </w:tr>
    </w:tbl>
    <w:p w:rsidR="00955B1E" w:rsidRDefault="00955B1E" w:rsidP="00955B1E">
      <w:pPr>
        <w:rPr>
          <w:rFonts w:ascii="Times New Roman" w:hAnsi="Times New Roman" w:cs="Times New Roman"/>
          <w:sz w:val="24"/>
          <w:szCs w:val="24"/>
        </w:rPr>
      </w:pPr>
      <w:r>
        <w:rPr>
          <w:rFonts w:ascii="Times New Roman" w:hAnsi="Times New Roman" w:cs="Times New Roman"/>
          <w:i/>
          <w:sz w:val="24"/>
          <w:szCs w:val="24"/>
        </w:rPr>
        <w:t xml:space="preserve">Note. </w:t>
      </w:r>
      <w:r>
        <w:rPr>
          <w:rFonts w:ascii="Times New Roman" w:hAnsi="Times New Roman" w:cs="Times New Roman"/>
          <w:sz w:val="24"/>
          <w:szCs w:val="24"/>
        </w:rPr>
        <w:t xml:space="preserve">Scoring was as follows: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 Not Proficient</w:t>
      </w:r>
      <w:r>
        <w:rPr>
          <w:rFonts w:ascii="Times New Roman" w:hAnsi="Times New Roman" w:cs="Times New Roman"/>
          <w:sz w:val="24"/>
          <w:szCs w:val="24"/>
        </w:rPr>
        <w:t xml:space="preserve">, 2 = </w:t>
      </w:r>
      <w:r>
        <w:rPr>
          <w:rFonts w:ascii="Times New Roman" w:hAnsi="Times New Roman" w:cs="Times New Roman"/>
          <w:i/>
          <w:sz w:val="24"/>
          <w:szCs w:val="24"/>
        </w:rPr>
        <w:t>Approaching Proficient</w:t>
      </w:r>
      <w:r w:rsidR="00A354FD">
        <w:rPr>
          <w:rFonts w:ascii="Times New Roman" w:hAnsi="Times New Roman" w:cs="Times New Roman"/>
          <w:sz w:val="24"/>
          <w:szCs w:val="24"/>
        </w:rPr>
        <w:t xml:space="preserve">, 3 = </w:t>
      </w:r>
      <w:r w:rsidR="00A354FD">
        <w:rPr>
          <w:rFonts w:ascii="Times New Roman" w:hAnsi="Times New Roman" w:cs="Times New Roman"/>
          <w:i/>
          <w:sz w:val="24"/>
          <w:szCs w:val="24"/>
        </w:rPr>
        <w:t>Proficient</w:t>
      </w:r>
      <w:r>
        <w:rPr>
          <w:rFonts w:ascii="Times New Roman" w:hAnsi="Times New Roman" w:cs="Times New Roman"/>
          <w:sz w:val="24"/>
          <w:szCs w:val="24"/>
        </w:rPr>
        <w:t>, 4 =</w:t>
      </w:r>
      <w:r w:rsidR="00A354FD">
        <w:rPr>
          <w:rFonts w:ascii="Times New Roman" w:hAnsi="Times New Roman" w:cs="Times New Roman"/>
          <w:i/>
          <w:sz w:val="24"/>
          <w:szCs w:val="24"/>
        </w:rPr>
        <w:t xml:space="preserve"> Capstone Proficiency</w:t>
      </w:r>
      <w:r>
        <w:rPr>
          <w:rFonts w:ascii="Times New Roman" w:hAnsi="Times New Roman" w:cs="Times New Roman"/>
          <w:i/>
          <w:sz w:val="24"/>
          <w:szCs w:val="24"/>
        </w:rPr>
        <w:t>.</w:t>
      </w:r>
      <w:r>
        <w:rPr>
          <w:rFonts w:ascii="Times New Roman" w:hAnsi="Times New Roman" w:cs="Times New Roman"/>
          <w:sz w:val="24"/>
          <w:szCs w:val="24"/>
        </w:rPr>
        <w:t xml:space="preserve"> </w:t>
      </w:r>
    </w:p>
    <w:p w:rsidR="00AC2570" w:rsidRPr="00376271" w:rsidRDefault="00AC2570" w:rsidP="00AC2570">
      <w:pPr>
        <w:rPr>
          <w:rFonts w:ascii="Times New Roman" w:hAnsi="Times New Roman" w:cs="Times New Roman"/>
          <w:sz w:val="24"/>
          <w:szCs w:val="24"/>
        </w:rPr>
      </w:pPr>
    </w:p>
    <w:p w:rsidR="00AC2570" w:rsidRPr="00376271" w:rsidRDefault="00AC2570" w:rsidP="00AC2570">
      <w:pPr>
        <w:spacing w:after="0" w:line="480" w:lineRule="auto"/>
        <w:rPr>
          <w:rFonts w:ascii="Times New Roman" w:hAnsi="Times New Roman" w:cs="Times New Roman"/>
          <w:b/>
          <w:sz w:val="24"/>
          <w:szCs w:val="24"/>
        </w:rPr>
      </w:pPr>
    </w:p>
    <w:p w:rsidR="00AC2570" w:rsidRDefault="00AC2570">
      <w:pPr>
        <w:rPr>
          <w:rFonts w:ascii="Times New Roman" w:hAnsi="Times New Roman" w:cs="Times New Roman"/>
          <w:sz w:val="24"/>
          <w:szCs w:val="24"/>
        </w:rPr>
      </w:pPr>
    </w:p>
    <w:p w:rsidR="00B85AF0" w:rsidRDefault="00B85AF0">
      <w:pPr>
        <w:rPr>
          <w:rFonts w:ascii="Times New Roman" w:hAnsi="Times New Roman" w:cs="Times New Roman"/>
          <w:sz w:val="24"/>
          <w:szCs w:val="24"/>
        </w:rPr>
      </w:pPr>
      <w:r>
        <w:rPr>
          <w:rFonts w:ascii="Times New Roman" w:hAnsi="Times New Roman" w:cs="Times New Roman"/>
          <w:sz w:val="24"/>
          <w:szCs w:val="24"/>
        </w:rPr>
        <w:br w:type="page"/>
      </w:r>
    </w:p>
    <w:p w:rsidR="00BC0E0A" w:rsidRDefault="00955B1E">
      <w:pPr>
        <w:rPr>
          <w:rFonts w:ascii="Times New Roman" w:hAnsi="Times New Roman" w:cs="Times New Roman"/>
          <w:sz w:val="24"/>
          <w:szCs w:val="24"/>
        </w:rPr>
      </w:pPr>
      <w:r>
        <w:rPr>
          <w:rFonts w:ascii="Times New Roman" w:hAnsi="Times New Roman" w:cs="Times New Roman"/>
          <w:sz w:val="24"/>
          <w:szCs w:val="24"/>
        </w:rPr>
        <w:lastRenderedPageBreak/>
        <w:t>Table 2</w:t>
      </w:r>
    </w:p>
    <w:p w:rsidR="002B37C8" w:rsidRDefault="00B36CCB">
      <w:pPr>
        <w:rPr>
          <w:rFonts w:ascii="Times New Roman" w:hAnsi="Times New Roman" w:cs="Times New Roman"/>
          <w:i/>
          <w:sz w:val="24"/>
          <w:szCs w:val="24"/>
        </w:rPr>
      </w:pPr>
      <w:r>
        <w:rPr>
          <w:rFonts w:ascii="Times New Roman" w:hAnsi="Times New Roman" w:cs="Times New Roman"/>
          <w:i/>
          <w:sz w:val="24"/>
          <w:szCs w:val="24"/>
        </w:rPr>
        <w:t xml:space="preserve">Mean </w:t>
      </w:r>
      <w:r w:rsidR="00955B1E">
        <w:rPr>
          <w:rFonts w:ascii="Times New Roman" w:hAnsi="Times New Roman" w:cs="Times New Roman"/>
          <w:i/>
          <w:sz w:val="24"/>
          <w:szCs w:val="24"/>
        </w:rPr>
        <w:t>Written</w:t>
      </w:r>
      <w:r w:rsidR="00BC0E0A" w:rsidRPr="005959B2">
        <w:rPr>
          <w:rFonts w:ascii="Times New Roman" w:hAnsi="Times New Roman" w:cs="Times New Roman"/>
          <w:i/>
          <w:sz w:val="24"/>
          <w:szCs w:val="24"/>
        </w:rPr>
        <w:t xml:space="preserve"> Communication</w:t>
      </w:r>
      <w:r w:rsidR="002B37C8" w:rsidRPr="005959B2">
        <w:rPr>
          <w:rFonts w:ascii="Times New Roman" w:hAnsi="Times New Roman" w:cs="Times New Roman"/>
          <w:i/>
          <w:sz w:val="24"/>
          <w:szCs w:val="24"/>
        </w:rPr>
        <w:t xml:space="preserve"> Proficiency Scores </w:t>
      </w:r>
      <w:r w:rsidR="00BC0E0A" w:rsidRPr="005959B2">
        <w:rPr>
          <w:rFonts w:ascii="Times New Roman" w:hAnsi="Times New Roman" w:cs="Times New Roman"/>
          <w:i/>
          <w:sz w:val="24"/>
          <w:szCs w:val="24"/>
        </w:rPr>
        <w:t>by College</w:t>
      </w:r>
      <w:r>
        <w:rPr>
          <w:rFonts w:ascii="Times New Roman" w:hAnsi="Times New Roman" w:cs="Times New Roman"/>
          <w:i/>
          <w:sz w:val="24"/>
          <w:szCs w:val="24"/>
        </w:rPr>
        <w:t xml:space="preserve"> </w:t>
      </w: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1620"/>
        <w:gridCol w:w="1440"/>
        <w:gridCol w:w="1530"/>
        <w:gridCol w:w="1401"/>
        <w:gridCol w:w="1559"/>
      </w:tblGrid>
      <w:tr w:rsidR="00B85AF0" w:rsidTr="00494B6F">
        <w:tc>
          <w:tcPr>
            <w:tcW w:w="2520" w:type="dxa"/>
            <w:tcBorders>
              <w:top w:val="single" w:sz="4" w:space="0" w:color="auto"/>
              <w:bottom w:val="single" w:sz="4" w:space="0" w:color="auto"/>
            </w:tcBorders>
          </w:tcPr>
          <w:p w:rsidR="00B85AF0" w:rsidRDefault="00B85AF0" w:rsidP="00B85AF0">
            <w:pPr>
              <w:rPr>
                <w:rFonts w:ascii="Times New Roman" w:hAnsi="Times New Roman" w:cs="Times New Roman"/>
                <w:sz w:val="24"/>
                <w:szCs w:val="24"/>
              </w:rPr>
            </w:pPr>
          </w:p>
        </w:tc>
        <w:tc>
          <w:tcPr>
            <w:tcW w:w="7550" w:type="dxa"/>
            <w:gridSpan w:val="5"/>
            <w:tcBorders>
              <w:top w:val="single" w:sz="4" w:space="0" w:color="auto"/>
              <w:bottom w:val="single" w:sz="4" w:space="0" w:color="auto"/>
            </w:tcBorders>
          </w:tcPr>
          <w:p w:rsidR="00B85AF0" w:rsidRDefault="00B85AF0" w:rsidP="00B85AF0">
            <w:pPr>
              <w:jc w:val="center"/>
              <w:rPr>
                <w:rFonts w:ascii="Times New Roman" w:hAnsi="Times New Roman" w:cs="Times New Roman"/>
                <w:sz w:val="24"/>
                <w:szCs w:val="24"/>
              </w:rPr>
            </w:pPr>
            <w:r>
              <w:rPr>
                <w:rFonts w:ascii="Times New Roman" w:hAnsi="Times New Roman" w:cs="Times New Roman"/>
                <w:sz w:val="24"/>
                <w:szCs w:val="24"/>
              </w:rPr>
              <w:t>Domain</w:t>
            </w:r>
          </w:p>
        </w:tc>
      </w:tr>
      <w:tr w:rsidR="00B85AF0" w:rsidTr="00494B6F">
        <w:tc>
          <w:tcPr>
            <w:tcW w:w="2520" w:type="dxa"/>
            <w:tcBorders>
              <w:top w:val="single" w:sz="4" w:space="0" w:color="auto"/>
              <w:bottom w:val="single" w:sz="4" w:space="0" w:color="auto"/>
            </w:tcBorders>
          </w:tcPr>
          <w:p w:rsidR="00B85AF0" w:rsidRDefault="00B85AF0" w:rsidP="00B85AF0">
            <w:pPr>
              <w:rPr>
                <w:rFonts w:ascii="Times New Roman" w:hAnsi="Times New Roman" w:cs="Times New Roman"/>
                <w:sz w:val="24"/>
                <w:szCs w:val="24"/>
              </w:rPr>
            </w:pPr>
            <w:r>
              <w:rPr>
                <w:rFonts w:ascii="Times New Roman" w:hAnsi="Times New Roman" w:cs="Times New Roman"/>
                <w:sz w:val="24"/>
                <w:szCs w:val="24"/>
              </w:rPr>
              <w:t>College</w:t>
            </w:r>
          </w:p>
        </w:tc>
        <w:tc>
          <w:tcPr>
            <w:tcW w:w="1620" w:type="dxa"/>
            <w:tcBorders>
              <w:top w:val="single" w:sz="4" w:space="0" w:color="auto"/>
              <w:bottom w:val="single" w:sz="4" w:space="0" w:color="auto"/>
            </w:tcBorders>
          </w:tcPr>
          <w:p w:rsidR="00B85AF0" w:rsidRDefault="00DA22EE" w:rsidP="00B85AF0">
            <w:pPr>
              <w:jc w:val="center"/>
              <w:rPr>
                <w:rFonts w:ascii="Times New Roman" w:hAnsi="Times New Roman" w:cs="Times New Roman"/>
                <w:sz w:val="24"/>
                <w:szCs w:val="24"/>
              </w:rPr>
            </w:pPr>
            <w:r>
              <w:rPr>
                <w:rFonts w:ascii="Times New Roman" w:hAnsi="Times New Roman" w:cs="Times New Roman"/>
                <w:sz w:val="24"/>
                <w:szCs w:val="24"/>
              </w:rPr>
              <w:t>Analysis</w:t>
            </w:r>
          </w:p>
        </w:tc>
        <w:tc>
          <w:tcPr>
            <w:tcW w:w="1440" w:type="dxa"/>
            <w:tcBorders>
              <w:top w:val="single" w:sz="4" w:space="0" w:color="auto"/>
              <w:bottom w:val="single" w:sz="4" w:space="0" w:color="auto"/>
            </w:tcBorders>
          </w:tcPr>
          <w:p w:rsidR="00B85AF0" w:rsidRDefault="00DA22EE" w:rsidP="00B85AF0">
            <w:pPr>
              <w:jc w:val="center"/>
              <w:rPr>
                <w:rFonts w:ascii="Times New Roman" w:hAnsi="Times New Roman" w:cs="Times New Roman"/>
                <w:sz w:val="24"/>
                <w:szCs w:val="24"/>
              </w:rPr>
            </w:pPr>
            <w:r>
              <w:rPr>
                <w:rFonts w:ascii="Times New Roman" w:hAnsi="Times New Roman" w:cs="Times New Roman"/>
                <w:sz w:val="24"/>
                <w:szCs w:val="24"/>
              </w:rPr>
              <w:t>Use of Information</w:t>
            </w:r>
          </w:p>
        </w:tc>
        <w:tc>
          <w:tcPr>
            <w:tcW w:w="1530" w:type="dxa"/>
            <w:tcBorders>
              <w:top w:val="single" w:sz="4" w:space="0" w:color="auto"/>
              <w:bottom w:val="single" w:sz="4" w:space="0" w:color="auto"/>
            </w:tcBorders>
          </w:tcPr>
          <w:p w:rsidR="00B85AF0" w:rsidRDefault="00DA22EE" w:rsidP="00B85AF0">
            <w:pPr>
              <w:jc w:val="center"/>
              <w:rPr>
                <w:rFonts w:ascii="Times New Roman" w:hAnsi="Times New Roman" w:cs="Times New Roman"/>
                <w:sz w:val="24"/>
                <w:szCs w:val="24"/>
              </w:rPr>
            </w:pPr>
            <w:r>
              <w:rPr>
                <w:rFonts w:ascii="Times New Roman" w:hAnsi="Times New Roman" w:cs="Times New Roman"/>
                <w:sz w:val="24"/>
                <w:szCs w:val="24"/>
              </w:rPr>
              <w:t>Organization</w:t>
            </w:r>
          </w:p>
        </w:tc>
        <w:tc>
          <w:tcPr>
            <w:tcW w:w="1401" w:type="dxa"/>
            <w:tcBorders>
              <w:top w:val="single" w:sz="4" w:space="0" w:color="auto"/>
              <w:bottom w:val="single" w:sz="4" w:space="0" w:color="auto"/>
            </w:tcBorders>
          </w:tcPr>
          <w:p w:rsidR="00B85AF0" w:rsidRDefault="00DA22EE" w:rsidP="00B85AF0">
            <w:pPr>
              <w:jc w:val="center"/>
              <w:rPr>
                <w:rFonts w:ascii="Times New Roman" w:hAnsi="Times New Roman" w:cs="Times New Roman"/>
                <w:sz w:val="24"/>
                <w:szCs w:val="24"/>
              </w:rPr>
            </w:pPr>
            <w:r>
              <w:rPr>
                <w:rFonts w:ascii="Times New Roman" w:hAnsi="Times New Roman" w:cs="Times New Roman"/>
                <w:sz w:val="24"/>
                <w:szCs w:val="24"/>
              </w:rPr>
              <w:t>Tone/Voice/Style</w:t>
            </w:r>
          </w:p>
        </w:tc>
        <w:tc>
          <w:tcPr>
            <w:tcW w:w="1559" w:type="dxa"/>
            <w:tcBorders>
              <w:top w:val="single" w:sz="4" w:space="0" w:color="auto"/>
              <w:bottom w:val="single" w:sz="4" w:space="0" w:color="auto"/>
            </w:tcBorders>
          </w:tcPr>
          <w:p w:rsidR="00B85AF0" w:rsidRDefault="00DA22EE" w:rsidP="00B85AF0">
            <w:pPr>
              <w:jc w:val="center"/>
              <w:rPr>
                <w:rFonts w:ascii="Times New Roman" w:hAnsi="Times New Roman" w:cs="Times New Roman"/>
                <w:sz w:val="24"/>
                <w:szCs w:val="24"/>
              </w:rPr>
            </w:pPr>
            <w:r>
              <w:rPr>
                <w:rFonts w:ascii="Times New Roman" w:hAnsi="Times New Roman" w:cs="Times New Roman"/>
                <w:sz w:val="24"/>
                <w:szCs w:val="24"/>
              </w:rPr>
              <w:t>Conventions</w:t>
            </w:r>
          </w:p>
        </w:tc>
      </w:tr>
      <w:tr w:rsidR="00A03D51" w:rsidTr="00494B6F">
        <w:tc>
          <w:tcPr>
            <w:tcW w:w="2520" w:type="dxa"/>
            <w:tcBorders>
              <w:top w:val="single" w:sz="4" w:space="0" w:color="auto"/>
              <w:bottom w:val="single" w:sz="4" w:space="0" w:color="auto"/>
            </w:tcBorders>
          </w:tcPr>
          <w:p w:rsidR="00A03D51" w:rsidRPr="00DA22EE" w:rsidRDefault="00A03D51" w:rsidP="00A03D51">
            <w:pPr>
              <w:rPr>
                <w:rFonts w:ascii="Times New Roman" w:hAnsi="Times New Roman" w:cs="Times New Roman"/>
                <w:sz w:val="24"/>
                <w:szCs w:val="24"/>
              </w:rPr>
            </w:pPr>
            <w:r w:rsidRPr="00DA22EE">
              <w:rPr>
                <w:rFonts w:ascii="Times New Roman" w:hAnsi="Times New Roman" w:cs="Times New Roman"/>
                <w:sz w:val="24"/>
                <w:szCs w:val="24"/>
              </w:rPr>
              <w:t xml:space="preserve">Lower GE </w:t>
            </w:r>
            <w:r>
              <w:rPr>
                <w:rFonts w:ascii="Times New Roman" w:hAnsi="Times New Roman" w:cs="Times New Roman"/>
                <w:sz w:val="24"/>
                <w:szCs w:val="24"/>
              </w:rPr>
              <w:t>(</w:t>
            </w:r>
            <w:r w:rsidRPr="00DA22EE">
              <w:rPr>
                <w:rFonts w:ascii="Times New Roman" w:hAnsi="Times New Roman" w:cs="Times New Roman"/>
                <w:i/>
                <w:sz w:val="24"/>
                <w:szCs w:val="24"/>
              </w:rPr>
              <w:t xml:space="preserve">n </w:t>
            </w:r>
            <w:r>
              <w:rPr>
                <w:rFonts w:ascii="Times New Roman" w:hAnsi="Times New Roman" w:cs="Times New Roman"/>
                <w:sz w:val="24"/>
                <w:szCs w:val="24"/>
              </w:rPr>
              <w:t>= 22)</w:t>
            </w:r>
          </w:p>
          <w:p w:rsidR="00A03D51" w:rsidRDefault="00A03D51" w:rsidP="00A03D51">
            <w:pPr>
              <w:rPr>
                <w:rFonts w:ascii="Times New Roman" w:hAnsi="Times New Roman" w:cs="Times New Roman"/>
                <w:sz w:val="24"/>
                <w:szCs w:val="24"/>
              </w:rPr>
            </w:pPr>
            <w:r>
              <w:rPr>
                <w:rFonts w:ascii="Times New Roman" w:hAnsi="Times New Roman" w:cs="Times New Roman"/>
                <w:sz w:val="24"/>
                <w:szCs w:val="24"/>
              </w:rPr>
              <w:t>(ENGL</w:t>
            </w:r>
            <w:r w:rsidRPr="00DA22EE">
              <w:rPr>
                <w:rFonts w:ascii="Times New Roman" w:hAnsi="Times New Roman" w:cs="Times New Roman"/>
                <w:sz w:val="24"/>
                <w:szCs w:val="24"/>
              </w:rPr>
              <w:t>1005B)</w:t>
            </w:r>
          </w:p>
        </w:tc>
        <w:tc>
          <w:tcPr>
            <w:tcW w:w="1620" w:type="dxa"/>
            <w:tcBorders>
              <w:top w:val="single" w:sz="4" w:space="0" w:color="auto"/>
              <w:bottom w:val="single" w:sz="4" w:space="0" w:color="auto"/>
            </w:tcBorders>
          </w:tcPr>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2.36</w:t>
            </w:r>
          </w:p>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(.79)</w:t>
            </w:r>
          </w:p>
        </w:tc>
        <w:tc>
          <w:tcPr>
            <w:tcW w:w="1440" w:type="dxa"/>
            <w:tcBorders>
              <w:top w:val="single" w:sz="4" w:space="0" w:color="auto"/>
              <w:bottom w:val="single" w:sz="4" w:space="0" w:color="auto"/>
            </w:tcBorders>
          </w:tcPr>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2.32</w:t>
            </w:r>
          </w:p>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(.64)</w:t>
            </w:r>
          </w:p>
        </w:tc>
        <w:tc>
          <w:tcPr>
            <w:tcW w:w="1530" w:type="dxa"/>
            <w:tcBorders>
              <w:top w:val="single" w:sz="4" w:space="0" w:color="auto"/>
              <w:bottom w:val="single" w:sz="4" w:space="0" w:color="auto"/>
            </w:tcBorders>
          </w:tcPr>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2.32</w:t>
            </w:r>
          </w:p>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(.65)</w:t>
            </w:r>
          </w:p>
        </w:tc>
        <w:tc>
          <w:tcPr>
            <w:tcW w:w="1401" w:type="dxa"/>
            <w:tcBorders>
              <w:top w:val="single" w:sz="4" w:space="0" w:color="auto"/>
              <w:bottom w:val="single" w:sz="4" w:space="0" w:color="auto"/>
            </w:tcBorders>
          </w:tcPr>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2.45</w:t>
            </w:r>
          </w:p>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(.67)</w:t>
            </w:r>
          </w:p>
        </w:tc>
        <w:tc>
          <w:tcPr>
            <w:tcW w:w="1559" w:type="dxa"/>
            <w:tcBorders>
              <w:top w:val="single" w:sz="4" w:space="0" w:color="auto"/>
              <w:bottom w:val="single" w:sz="4" w:space="0" w:color="auto"/>
            </w:tcBorders>
          </w:tcPr>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2.27</w:t>
            </w:r>
          </w:p>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(.99)</w:t>
            </w:r>
          </w:p>
        </w:tc>
      </w:tr>
      <w:tr w:rsidR="00B85AF0" w:rsidTr="00494B6F">
        <w:tc>
          <w:tcPr>
            <w:tcW w:w="2520" w:type="dxa"/>
            <w:tcBorders>
              <w:top w:val="single" w:sz="4" w:space="0" w:color="auto"/>
              <w:bottom w:val="single" w:sz="4" w:space="0" w:color="auto"/>
            </w:tcBorders>
          </w:tcPr>
          <w:p w:rsidR="00DA22EE" w:rsidRPr="00DA22EE" w:rsidRDefault="00DA22EE" w:rsidP="00DA22EE">
            <w:pPr>
              <w:rPr>
                <w:rFonts w:ascii="Times New Roman" w:hAnsi="Times New Roman" w:cs="Times New Roman"/>
                <w:sz w:val="24"/>
                <w:szCs w:val="24"/>
              </w:rPr>
            </w:pPr>
            <w:r w:rsidRPr="00DA22EE">
              <w:rPr>
                <w:rFonts w:ascii="Times New Roman" w:hAnsi="Times New Roman" w:cs="Times New Roman"/>
                <w:sz w:val="24"/>
                <w:szCs w:val="24"/>
              </w:rPr>
              <w:t xml:space="preserve">A&amp;L </w:t>
            </w:r>
            <w:r>
              <w:rPr>
                <w:rFonts w:ascii="Times New Roman" w:hAnsi="Times New Roman" w:cs="Times New Roman"/>
                <w:sz w:val="24"/>
                <w:szCs w:val="24"/>
              </w:rPr>
              <w:t>(</w:t>
            </w:r>
            <w:r w:rsidRPr="00DA22EE">
              <w:rPr>
                <w:rFonts w:ascii="Times New Roman" w:hAnsi="Times New Roman" w:cs="Times New Roman"/>
                <w:i/>
                <w:sz w:val="24"/>
                <w:szCs w:val="24"/>
              </w:rPr>
              <w:t xml:space="preserve">n </w:t>
            </w:r>
            <w:r>
              <w:rPr>
                <w:rFonts w:ascii="Times New Roman" w:hAnsi="Times New Roman" w:cs="Times New Roman"/>
                <w:sz w:val="24"/>
                <w:szCs w:val="24"/>
              </w:rPr>
              <w:t>= 11)</w:t>
            </w:r>
          </w:p>
          <w:p w:rsidR="00B85AF0" w:rsidRPr="00DA22EE" w:rsidRDefault="00DA22EE" w:rsidP="00DA22EE">
            <w:pPr>
              <w:rPr>
                <w:rFonts w:ascii="Times New Roman" w:hAnsi="Times New Roman" w:cs="Times New Roman"/>
                <w:i/>
                <w:sz w:val="24"/>
                <w:szCs w:val="24"/>
              </w:rPr>
            </w:pPr>
            <w:r w:rsidRPr="00DA22EE">
              <w:rPr>
                <w:rFonts w:ascii="Times New Roman" w:hAnsi="Times New Roman" w:cs="Times New Roman"/>
                <w:sz w:val="24"/>
                <w:szCs w:val="24"/>
              </w:rPr>
              <w:t>(</w:t>
            </w:r>
            <w:r w:rsidR="00250E8F">
              <w:rPr>
                <w:rFonts w:ascii="Times New Roman" w:hAnsi="Times New Roman" w:cs="Times New Roman"/>
                <w:sz w:val="24"/>
                <w:szCs w:val="24"/>
              </w:rPr>
              <w:t>WGS</w:t>
            </w:r>
            <w:r>
              <w:rPr>
                <w:rFonts w:ascii="Times New Roman" w:hAnsi="Times New Roman" w:cs="Times New Roman"/>
                <w:sz w:val="24"/>
                <w:szCs w:val="24"/>
              </w:rPr>
              <w:t>S3665</w:t>
            </w:r>
            <w:r w:rsidRPr="00DA22EE">
              <w:rPr>
                <w:rFonts w:ascii="Times New Roman" w:hAnsi="Times New Roman" w:cs="Times New Roman"/>
                <w:sz w:val="24"/>
                <w:szCs w:val="24"/>
              </w:rPr>
              <w:t>)</w:t>
            </w:r>
          </w:p>
        </w:tc>
        <w:tc>
          <w:tcPr>
            <w:tcW w:w="1620" w:type="dxa"/>
            <w:tcBorders>
              <w:top w:val="single" w:sz="4" w:space="0" w:color="auto"/>
              <w:bottom w:val="single" w:sz="4" w:space="0" w:color="auto"/>
            </w:tcBorders>
          </w:tcPr>
          <w:p w:rsidR="00B85AF0" w:rsidRDefault="00B85AF0" w:rsidP="00B85AF0">
            <w:pPr>
              <w:jc w:val="center"/>
              <w:rPr>
                <w:rFonts w:ascii="Times New Roman" w:hAnsi="Times New Roman" w:cs="Times New Roman"/>
                <w:sz w:val="24"/>
                <w:szCs w:val="24"/>
              </w:rPr>
            </w:pPr>
            <w:r>
              <w:rPr>
                <w:rFonts w:ascii="Times New Roman" w:hAnsi="Times New Roman" w:cs="Times New Roman"/>
                <w:sz w:val="24"/>
                <w:szCs w:val="24"/>
              </w:rPr>
              <w:t>3</w:t>
            </w:r>
            <w:r w:rsidR="00B36CCB">
              <w:rPr>
                <w:rFonts w:ascii="Times New Roman" w:hAnsi="Times New Roman" w:cs="Times New Roman"/>
                <w:sz w:val="24"/>
                <w:szCs w:val="24"/>
              </w:rPr>
              <w:t>.0</w:t>
            </w:r>
            <w:r w:rsidR="00A03D51">
              <w:rPr>
                <w:rFonts w:ascii="Times New Roman" w:hAnsi="Times New Roman" w:cs="Times New Roman"/>
                <w:sz w:val="24"/>
                <w:szCs w:val="24"/>
              </w:rPr>
              <w:t>9</w:t>
            </w:r>
            <w:r>
              <w:rPr>
                <w:rFonts w:ascii="Times New Roman" w:hAnsi="Times New Roman" w:cs="Times New Roman"/>
                <w:sz w:val="24"/>
                <w:szCs w:val="24"/>
              </w:rPr>
              <w:t xml:space="preserve"> </w:t>
            </w:r>
          </w:p>
          <w:p w:rsidR="00B85AF0" w:rsidRDefault="00A03D51" w:rsidP="00B85AF0">
            <w:pPr>
              <w:jc w:val="center"/>
              <w:rPr>
                <w:rFonts w:ascii="Times New Roman" w:hAnsi="Times New Roman" w:cs="Times New Roman"/>
                <w:sz w:val="24"/>
                <w:szCs w:val="24"/>
              </w:rPr>
            </w:pPr>
            <w:r>
              <w:rPr>
                <w:rFonts w:ascii="Times New Roman" w:hAnsi="Times New Roman" w:cs="Times New Roman"/>
                <w:sz w:val="24"/>
                <w:szCs w:val="24"/>
              </w:rPr>
              <w:t>(.70</w:t>
            </w:r>
            <w:r w:rsidR="00B85AF0">
              <w:rPr>
                <w:rFonts w:ascii="Times New Roman" w:hAnsi="Times New Roman" w:cs="Times New Roman"/>
                <w:sz w:val="24"/>
                <w:szCs w:val="24"/>
              </w:rPr>
              <w:t>)</w:t>
            </w:r>
          </w:p>
        </w:tc>
        <w:tc>
          <w:tcPr>
            <w:tcW w:w="1440" w:type="dxa"/>
            <w:tcBorders>
              <w:top w:val="single" w:sz="4" w:space="0" w:color="auto"/>
              <w:bottom w:val="single" w:sz="4" w:space="0" w:color="auto"/>
            </w:tcBorders>
          </w:tcPr>
          <w:p w:rsidR="00B85AF0" w:rsidRDefault="00B85AF0" w:rsidP="00B85AF0">
            <w:pPr>
              <w:jc w:val="center"/>
              <w:rPr>
                <w:rFonts w:ascii="Times New Roman" w:hAnsi="Times New Roman" w:cs="Times New Roman"/>
                <w:sz w:val="24"/>
                <w:szCs w:val="24"/>
              </w:rPr>
            </w:pPr>
            <w:r>
              <w:rPr>
                <w:rFonts w:ascii="Times New Roman" w:hAnsi="Times New Roman" w:cs="Times New Roman"/>
                <w:sz w:val="24"/>
                <w:szCs w:val="24"/>
              </w:rPr>
              <w:t xml:space="preserve"> </w:t>
            </w:r>
            <w:r w:rsidR="00A03D51">
              <w:rPr>
                <w:rFonts w:ascii="Times New Roman" w:hAnsi="Times New Roman" w:cs="Times New Roman"/>
                <w:sz w:val="24"/>
                <w:szCs w:val="24"/>
              </w:rPr>
              <w:t>3.00</w:t>
            </w:r>
          </w:p>
          <w:p w:rsidR="00B85AF0" w:rsidRDefault="00A03D51" w:rsidP="00B85AF0">
            <w:pPr>
              <w:jc w:val="center"/>
              <w:rPr>
                <w:rFonts w:ascii="Times New Roman" w:hAnsi="Times New Roman" w:cs="Times New Roman"/>
                <w:sz w:val="24"/>
                <w:szCs w:val="24"/>
              </w:rPr>
            </w:pPr>
            <w:r>
              <w:rPr>
                <w:rFonts w:ascii="Times New Roman" w:hAnsi="Times New Roman" w:cs="Times New Roman"/>
                <w:sz w:val="24"/>
                <w:szCs w:val="24"/>
              </w:rPr>
              <w:t>(.4</w:t>
            </w:r>
            <w:r w:rsidR="00A86E06">
              <w:rPr>
                <w:rFonts w:ascii="Times New Roman" w:hAnsi="Times New Roman" w:cs="Times New Roman"/>
                <w:sz w:val="24"/>
                <w:szCs w:val="24"/>
              </w:rPr>
              <w:t>6</w:t>
            </w:r>
            <w:r w:rsidR="00B85AF0">
              <w:rPr>
                <w:rFonts w:ascii="Times New Roman" w:hAnsi="Times New Roman" w:cs="Times New Roman"/>
                <w:sz w:val="24"/>
                <w:szCs w:val="24"/>
              </w:rPr>
              <w:t>)</w:t>
            </w:r>
          </w:p>
        </w:tc>
        <w:tc>
          <w:tcPr>
            <w:tcW w:w="1530"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3.09</w:t>
            </w:r>
            <w:r w:rsidR="00A86E06">
              <w:rPr>
                <w:rFonts w:ascii="Times New Roman" w:hAnsi="Times New Roman" w:cs="Times New Roman"/>
                <w:sz w:val="24"/>
                <w:szCs w:val="24"/>
              </w:rPr>
              <w:t xml:space="preserve"> </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(.54</w:t>
            </w:r>
            <w:r w:rsidR="00A86E06">
              <w:rPr>
                <w:rFonts w:ascii="Times New Roman" w:hAnsi="Times New Roman" w:cs="Times New Roman"/>
                <w:sz w:val="24"/>
                <w:szCs w:val="24"/>
              </w:rPr>
              <w:t>)</w:t>
            </w:r>
          </w:p>
        </w:tc>
        <w:tc>
          <w:tcPr>
            <w:tcW w:w="1401"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2.82</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(.98</w:t>
            </w:r>
            <w:r w:rsidR="00A86E06">
              <w:rPr>
                <w:rFonts w:ascii="Times New Roman" w:hAnsi="Times New Roman" w:cs="Times New Roman"/>
                <w:sz w:val="24"/>
                <w:szCs w:val="24"/>
              </w:rPr>
              <w:t>)</w:t>
            </w:r>
          </w:p>
        </w:tc>
        <w:tc>
          <w:tcPr>
            <w:tcW w:w="1559"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2.91</w:t>
            </w:r>
            <w:r w:rsidR="00A86E06">
              <w:rPr>
                <w:rFonts w:ascii="Times New Roman" w:hAnsi="Times New Roman" w:cs="Times New Roman"/>
                <w:sz w:val="24"/>
                <w:szCs w:val="24"/>
              </w:rPr>
              <w:t xml:space="preserve"> </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(1.04</w:t>
            </w:r>
            <w:r w:rsidR="00A86E06">
              <w:rPr>
                <w:rFonts w:ascii="Times New Roman" w:hAnsi="Times New Roman" w:cs="Times New Roman"/>
                <w:sz w:val="24"/>
                <w:szCs w:val="24"/>
              </w:rPr>
              <w:t>)</w:t>
            </w:r>
          </w:p>
        </w:tc>
      </w:tr>
      <w:tr w:rsidR="00A86E06" w:rsidTr="00494B6F">
        <w:tc>
          <w:tcPr>
            <w:tcW w:w="2520" w:type="dxa"/>
            <w:tcBorders>
              <w:top w:val="single" w:sz="4" w:space="0" w:color="auto"/>
              <w:bottom w:val="single" w:sz="4" w:space="0" w:color="auto"/>
            </w:tcBorders>
          </w:tcPr>
          <w:p w:rsidR="00DA22EE" w:rsidRPr="00DA22EE" w:rsidRDefault="00DA22EE" w:rsidP="00DA22EE">
            <w:pPr>
              <w:rPr>
                <w:rFonts w:ascii="Times New Roman" w:hAnsi="Times New Roman" w:cs="Times New Roman"/>
                <w:sz w:val="24"/>
                <w:szCs w:val="24"/>
              </w:rPr>
            </w:pPr>
            <w:r w:rsidRPr="00DA22EE">
              <w:rPr>
                <w:rFonts w:ascii="Times New Roman" w:hAnsi="Times New Roman" w:cs="Times New Roman"/>
                <w:sz w:val="24"/>
                <w:szCs w:val="24"/>
              </w:rPr>
              <w:t xml:space="preserve">B&amp;E </w:t>
            </w:r>
            <w:r>
              <w:rPr>
                <w:rFonts w:ascii="Times New Roman" w:hAnsi="Times New Roman" w:cs="Times New Roman"/>
                <w:sz w:val="24"/>
                <w:szCs w:val="24"/>
              </w:rPr>
              <w:t>(</w:t>
            </w:r>
            <w:r w:rsidRPr="00DA22EE">
              <w:rPr>
                <w:rFonts w:ascii="Times New Roman" w:hAnsi="Times New Roman" w:cs="Times New Roman"/>
                <w:i/>
                <w:sz w:val="24"/>
                <w:szCs w:val="24"/>
              </w:rPr>
              <w:t xml:space="preserve">n </w:t>
            </w:r>
            <w:r>
              <w:rPr>
                <w:rFonts w:ascii="Times New Roman" w:hAnsi="Times New Roman" w:cs="Times New Roman"/>
                <w:sz w:val="24"/>
                <w:szCs w:val="24"/>
              </w:rPr>
              <w:t>= 8)</w:t>
            </w:r>
          </w:p>
          <w:p w:rsidR="00A86E06" w:rsidRPr="00DA22EE" w:rsidRDefault="00250E8F" w:rsidP="00DA22EE">
            <w:pPr>
              <w:rPr>
                <w:rFonts w:ascii="Times New Roman" w:hAnsi="Times New Roman" w:cs="Times New Roman"/>
                <w:sz w:val="24"/>
                <w:szCs w:val="24"/>
              </w:rPr>
            </w:pPr>
            <w:r>
              <w:rPr>
                <w:rFonts w:ascii="Times New Roman" w:hAnsi="Times New Roman" w:cs="Times New Roman"/>
                <w:sz w:val="24"/>
                <w:szCs w:val="24"/>
              </w:rPr>
              <w:t>(BUS305</w:t>
            </w:r>
            <w:r w:rsidR="00DA22EE" w:rsidRPr="00DA22EE">
              <w:rPr>
                <w:rFonts w:ascii="Times New Roman" w:hAnsi="Times New Roman" w:cs="Times New Roman"/>
                <w:sz w:val="24"/>
                <w:szCs w:val="24"/>
              </w:rPr>
              <w:t>0)</w:t>
            </w:r>
          </w:p>
        </w:tc>
        <w:tc>
          <w:tcPr>
            <w:tcW w:w="1620"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3.88</w:t>
            </w:r>
            <w:r w:rsidR="00A86E06">
              <w:rPr>
                <w:rFonts w:ascii="Times New Roman" w:hAnsi="Times New Roman" w:cs="Times New Roman"/>
                <w:sz w:val="24"/>
                <w:szCs w:val="24"/>
              </w:rPr>
              <w:t xml:space="preserve"> </w:t>
            </w:r>
          </w:p>
          <w:p w:rsidR="00A86E06" w:rsidRDefault="00A86E06" w:rsidP="00A86E06">
            <w:pPr>
              <w:jc w:val="center"/>
              <w:rPr>
                <w:rFonts w:ascii="Times New Roman" w:hAnsi="Times New Roman" w:cs="Times New Roman"/>
                <w:sz w:val="24"/>
                <w:szCs w:val="24"/>
              </w:rPr>
            </w:pPr>
            <w:r>
              <w:rPr>
                <w:rFonts w:ascii="Times New Roman" w:hAnsi="Times New Roman" w:cs="Times New Roman"/>
                <w:sz w:val="24"/>
                <w:szCs w:val="24"/>
              </w:rPr>
              <w:t>(.35)</w:t>
            </w:r>
          </w:p>
        </w:tc>
        <w:tc>
          <w:tcPr>
            <w:tcW w:w="1440"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3.7</w:t>
            </w:r>
            <w:r w:rsidR="00A86E06">
              <w:rPr>
                <w:rFonts w:ascii="Times New Roman" w:hAnsi="Times New Roman" w:cs="Times New Roman"/>
                <w:sz w:val="24"/>
                <w:szCs w:val="24"/>
              </w:rPr>
              <w:t xml:space="preserve">5 </w:t>
            </w:r>
          </w:p>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(.46</w:t>
            </w:r>
            <w:r w:rsidR="00A86E06">
              <w:rPr>
                <w:rFonts w:ascii="Times New Roman" w:hAnsi="Times New Roman" w:cs="Times New Roman"/>
                <w:sz w:val="24"/>
                <w:szCs w:val="24"/>
              </w:rPr>
              <w:t>)</w:t>
            </w:r>
          </w:p>
        </w:tc>
        <w:tc>
          <w:tcPr>
            <w:tcW w:w="1530"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3.63</w:t>
            </w:r>
            <w:r w:rsidR="00A86E06">
              <w:rPr>
                <w:rFonts w:ascii="Times New Roman" w:hAnsi="Times New Roman" w:cs="Times New Roman"/>
                <w:sz w:val="24"/>
                <w:szCs w:val="24"/>
              </w:rPr>
              <w:t xml:space="preserve"> </w:t>
            </w:r>
          </w:p>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(.52</w:t>
            </w:r>
            <w:r w:rsidR="00A86E06">
              <w:rPr>
                <w:rFonts w:ascii="Times New Roman" w:hAnsi="Times New Roman" w:cs="Times New Roman"/>
                <w:sz w:val="24"/>
                <w:szCs w:val="24"/>
              </w:rPr>
              <w:t>)</w:t>
            </w:r>
          </w:p>
        </w:tc>
        <w:tc>
          <w:tcPr>
            <w:tcW w:w="1401"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3.63</w:t>
            </w:r>
            <w:r w:rsidR="00A86E06">
              <w:rPr>
                <w:rFonts w:ascii="Times New Roman" w:hAnsi="Times New Roman" w:cs="Times New Roman"/>
                <w:sz w:val="24"/>
                <w:szCs w:val="24"/>
              </w:rPr>
              <w:t xml:space="preserve"> </w:t>
            </w:r>
          </w:p>
          <w:p w:rsidR="00A86E06" w:rsidRPr="00BD7E0B" w:rsidRDefault="00A03D51" w:rsidP="00A86E06">
            <w:pPr>
              <w:jc w:val="center"/>
              <w:rPr>
                <w:rFonts w:ascii="Times New Roman" w:hAnsi="Times New Roman" w:cs="Times New Roman"/>
                <w:sz w:val="24"/>
                <w:szCs w:val="24"/>
              </w:rPr>
            </w:pPr>
            <w:r>
              <w:rPr>
                <w:rFonts w:ascii="Times New Roman" w:hAnsi="Times New Roman" w:cs="Times New Roman"/>
                <w:sz w:val="24"/>
                <w:szCs w:val="24"/>
              </w:rPr>
              <w:t>(.</w:t>
            </w:r>
            <w:r w:rsidR="00A86E06">
              <w:rPr>
                <w:rFonts w:ascii="Times New Roman" w:hAnsi="Times New Roman" w:cs="Times New Roman"/>
                <w:sz w:val="24"/>
                <w:szCs w:val="24"/>
              </w:rPr>
              <w:t>5</w:t>
            </w:r>
            <w:r>
              <w:rPr>
                <w:rFonts w:ascii="Times New Roman" w:hAnsi="Times New Roman" w:cs="Times New Roman"/>
                <w:sz w:val="24"/>
                <w:szCs w:val="24"/>
              </w:rPr>
              <w:t>2</w:t>
            </w:r>
            <w:r w:rsidR="00A86E06">
              <w:rPr>
                <w:rFonts w:ascii="Times New Roman" w:hAnsi="Times New Roman" w:cs="Times New Roman"/>
                <w:sz w:val="24"/>
                <w:szCs w:val="24"/>
              </w:rPr>
              <w:t>)</w:t>
            </w:r>
          </w:p>
        </w:tc>
        <w:tc>
          <w:tcPr>
            <w:tcW w:w="1559"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3.75</w:t>
            </w:r>
            <w:r w:rsidR="00A86E06">
              <w:rPr>
                <w:rFonts w:ascii="Times New Roman" w:hAnsi="Times New Roman" w:cs="Times New Roman"/>
                <w:sz w:val="24"/>
                <w:szCs w:val="24"/>
              </w:rPr>
              <w:t xml:space="preserve"> </w:t>
            </w:r>
          </w:p>
          <w:p w:rsidR="00A86E06" w:rsidRPr="00BD7E0B" w:rsidRDefault="00A03D51" w:rsidP="00A86E06">
            <w:pPr>
              <w:jc w:val="center"/>
              <w:rPr>
                <w:rFonts w:ascii="Times New Roman" w:hAnsi="Times New Roman" w:cs="Times New Roman"/>
                <w:sz w:val="24"/>
                <w:szCs w:val="24"/>
              </w:rPr>
            </w:pPr>
            <w:r>
              <w:rPr>
                <w:rFonts w:ascii="Times New Roman" w:hAnsi="Times New Roman" w:cs="Times New Roman"/>
                <w:sz w:val="24"/>
                <w:szCs w:val="24"/>
              </w:rPr>
              <w:t>(.46</w:t>
            </w:r>
            <w:r w:rsidR="00A86E06">
              <w:rPr>
                <w:rFonts w:ascii="Times New Roman" w:hAnsi="Times New Roman" w:cs="Times New Roman"/>
                <w:sz w:val="24"/>
                <w:szCs w:val="24"/>
              </w:rPr>
              <w:t>)</w:t>
            </w:r>
          </w:p>
        </w:tc>
      </w:tr>
      <w:tr w:rsidR="00B85AF0" w:rsidTr="00494B6F">
        <w:tc>
          <w:tcPr>
            <w:tcW w:w="2520" w:type="dxa"/>
            <w:tcBorders>
              <w:top w:val="single" w:sz="4" w:space="0" w:color="auto"/>
              <w:bottom w:val="single" w:sz="4" w:space="0" w:color="auto"/>
            </w:tcBorders>
          </w:tcPr>
          <w:p w:rsidR="00DA22EE" w:rsidRPr="00DA22EE" w:rsidRDefault="00DA22EE" w:rsidP="00DA22EE">
            <w:pPr>
              <w:rPr>
                <w:rFonts w:ascii="Times New Roman" w:hAnsi="Times New Roman" w:cs="Times New Roman"/>
                <w:sz w:val="24"/>
                <w:szCs w:val="24"/>
              </w:rPr>
            </w:pPr>
            <w:r w:rsidRPr="00DA22EE">
              <w:rPr>
                <w:rFonts w:ascii="Times New Roman" w:hAnsi="Times New Roman" w:cs="Times New Roman"/>
                <w:sz w:val="24"/>
                <w:szCs w:val="24"/>
              </w:rPr>
              <w:t xml:space="preserve">CCOE </w:t>
            </w:r>
            <w:r>
              <w:rPr>
                <w:rFonts w:ascii="Times New Roman" w:hAnsi="Times New Roman" w:cs="Times New Roman"/>
                <w:sz w:val="24"/>
                <w:szCs w:val="24"/>
              </w:rPr>
              <w:t>(</w:t>
            </w:r>
            <w:r w:rsidRPr="00DA22EE">
              <w:rPr>
                <w:rFonts w:ascii="Times New Roman" w:hAnsi="Times New Roman" w:cs="Times New Roman"/>
                <w:i/>
                <w:sz w:val="24"/>
                <w:szCs w:val="24"/>
              </w:rPr>
              <w:t xml:space="preserve">n </w:t>
            </w:r>
            <w:r>
              <w:rPr>
                <w:rFonts w:ascii="Times New Roman" w:hAnsi="Times New Roman" w:cs="Times New Roman"/>
                <w:sz w:val="24"/>
                <w:szCs w:val="24"/>
              </w:rPr>
              <w:t>= 8)</w:t>
            </w:r>
          </w:p>
          <w:p w:rsidR="00B85AF0" w:rsidRPr="00DA22EE" w:rsidRDefault="00DA22EE" w:rsidP="00DA22EE">
            <w:pPr>
              <w:rPr>
                <w:rFonts w:ascii="Times New Roman" w:hAnsi="Times New Roman" w:cs="Times New Roman"/>
                <w:sz w:val="24"/>
                <w:szCs w:val="24"/>
              </w:rPr>
            </w:pPr>
            <w:r w:rsidRPr="00DA22EE">
              <w:rPr>
                <w:rFonts w:ascii="Times New Roman" w:hAnsi="Times New Roman" w:cs="Times New Roman"/>
                <w:sz w:val="24"/>
                <w:szCs w:val="24"/>
              </w:rPr>
              <w:t>(COUN</w:t>
            </w:r>
            <w:r>
              <w:rPr>
                <w:rFonts w:ascii="Times New Roman" w:hAnsi="Times New Roman" w:cs="Times New Roman"/>
                <w:sz w:val="24"/>
                <w:szCs w:val="24"/>
              </w:rPr>
              <w:t>3010</w:t>
            </w:r>
            <w:r w:rsidRPr="00DA22EE">
              <w:rPr>
                <w:rFonts w:ascii="Times New Roman" w:hAnsi="Times New Roman" w:cs="Times New Roman"/>
                <w:sz w:val="24"/>
                <w:szCs w:val="24"/>
              </w:rPr>
              <w:t>)</w:t>
            </w:r>
          </w:p>
        </w:tc>
        <w:tc>
          <w:tcPr>
            <w:tcW w:w="1620" w:type="dxa"/>
            <w:tcBorders>
              <w:top w:val="single" w:sz="4" w:space="0" w:color="auto"/>
              <w:bottom w:val="single" w:sz="4" w:space="0" w:color="auto"/>
            </w:tcBorders>
          </w:tcPr>
          <w:p w:rsidR="00B85AF0" w:rsidRDefault="00A03D51" w:rsidP="00B85AF0">
            <w:pPr>
              <w:jc w:val="center"/>
              <w:rPr>
                <w:rFonts w:ascii="Times New Roman" w:hAnsi="Times New Roman" w:cs="Times New Roman"/>
                <w:sz w:val="24"/>
                <w:szCs w:val="24"/>
              </w:rPr>
            </w:pPr>
            <w:r>
              <w:rPr>
                <w:rFonts w:ascii="Times New Roman" w:hAnsi="Times New Roman" w:cs="Times New Roman"/>
                <w:sz w:val="24"/>
                <w:szCs w:val="24"/>
              </w:rPr>
              <w:t>2.50</w:t>
            </w:r>
            <w:r w:rsidR="00B85AF0">
              <w:rPr>
                <w:rFonts w:ascii="Times New Roman" w:hAnsi="Times New Roman" w:cs="Times New Roman"/>
                <w:sz w:val="24"/>
                <w:szCs w:val="24"/>
              </w:rPr>
              <w:t xml:space="preserve"> </w:t>
            </w:r>
          </w:p>
          <w:p w:rsidR="00B85AF0" w:rsidRDefault="00A03D51" w:rsidP="00B85AF0">
            <w:pPr>
              <w:jc w:val="center"/>
              <w:rPr>
                <w:rFonts w:ascii="Times New Roman" w:hAnsi="Times New Roman" w:cs="Times New Roman"/>
                <w:sz w:val="24"/>
                <w:szCs w:val="24"/>
              </w:rPr>
            </w:pPr>
            <w:r>
              <w:rPr>
                <w:rFonts w:ascii="Times New Roman" w:hAnsi="Times New Roman" w:cs="Times New Roman"/>
                <w:sz w:val="24"/>
                <w:szCs w:val="24"/>
              </w:rPr>
              <w:t>(.93</w:t>
            </w:r>
            <w:r w:rsidR="00B85AF0">
              <w:rPr>
                <w:rFonts w:ascii="Times New Roman" w:hAnsi="Times New Roman" w:cs="Times New Roman"/>
                <w:sz w:val="24"/>
                <w:szCs w:val="24"/>
              </w:rPr>
              <w:t>)</w:t>
            </w:r>
          </w:p>
        </w:tc>
        <w:tc>
          <w:tcPr>
            <w:tcW w:w="1440" w:type="dxa"/>
            <w:tcBorders>
              <w:top w:val="single" w:sz="4" w:space="0" w:color="auto"/>
              <w:bottom w:val="single" w:sz="4" w:space="0" w:color="auto"/>
            </w:tcBorders>
          </w:tcPr>
          <w:p w:rsidR="00B85AF0" w:rsidRDefault="00A03D51" w:rsidP="00B85AF0">
            <w:pPr>
              <w:jc w:val="center"/>
              <w:rPr>
                <w:rFonts w:ascii="Times New Roman" w:hAnsi="Times New Roman" w:cs="Times New Roman"/>
                <w:sz w:val="24"/>
                <w:szCs w:val="24"/>
              </w:rPr>
            </w:pPr>
            <w:r>
              <w:rPr>
                <w:rFonts w:ascii="Times New Roman" w:hAnsi="Times New Roman" w:cs="Times New Roman"/>
                <w:sz w:val="24"/>
                <w:szCs w:val="24"/>
              </w:rPr>
              <w:t>2.63</w:t>
            </w:r>
            <w:r w:rsidR="00B85AF0">
              <w:rPr>
                <w:rFonts w:ascii="Times New Roman" w:hAnsi="Times New Roman" w:cs="Times New Roman"/>
                <w:sz w:val="24"/>
                <w:szCs w:val="24"/>
              </w:rPr>
              <w:t xml:space="preserve"> </w:t>
            </w:r>
          </w:p>
          <w:p w:rsidR="00B85AF0" w:rsidRDefault="00A03D51" w:rsidP="00B85AF0">
            <w:pPr>
              <w:jc w:val="center"/>
              <w:rPr>
                <w:rFonts w:ascii="Times New Roman" w:hAnsi="Times New Roman" w:cs="Times New Roman"/>
                <w:sz w:val="24"/>
                <w:szCs w:val="24"/>
              </w:rPr>
            </w:pPr>
            <w:r>
              <w:rPr>
                <w:rFonts w:ascii="Times New Roman" w:hAnsi="Times New Roman" w:cs="Times New Roman"/>
                <w:sz w:val="24"/>
                <w:szCs w:val="24"/>
              </w:rPr>
              <w:t>(.74</w:t>
            </w:r>
            <w:r w:rsidR="00B85AF0">
              <w:rPr>
                <w:rFonts w:ascii="Times New Roman" w:hAnsi="Times New Roman" w:cs="Times New Roman"/>
                <w:sz w:val="24"/>
                <w:szCs w:val="24"/>
              </w:rPr>
              <w:t>)</w:t>
            </w:r>
          </w:p>
        </w:tc>
        <w:tc>
          <w:tcPr>
            <w:tcW w:w="1530"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2.50</w:t>
            </w:r>
            <w:r w:rsidR="00A86E06">
              <w:rPr>
                <w:rFonts w:ascii="Times New Roman" w:hAnsi="Times New Roman" w:cs="Times New Roman"/>
                <w:sz w:val="24"/>
                <w:szCs w:val="24"/>
              </w:rPr>
              <w:t xml:space="preserve"> </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(.76</w:t>
            </w:r>
            <w:r w:rsidR="00A86E06">
              <w:rPr>
                <w:rFonts w:ascii="Times New Roman" w:hAnsi="Times New Roman" w:cs="Times New Roman"/>
                <w:sz w:val="24"/>
                <w:szCs w:val="24"/>
              </w:rPr>
              <w:t>)</w:t>
            </w:r>
          </w:p>
        </w:tc>
        <w:tc>
          <w:tcPr>
            <w:tcW w:w="1401"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2.63</w:t>
            </w:r>
            <w:r w:rsidR="00A86E06">
              <w:rPr>
                <w:rFonts w:ascii="Times New Roman" w:hAnsi="Times New Roman" w:cs="Times New Roman"/>
                <w:sz w:val="24"/>
                <w:szCs w:val="24"/>
              </w:rPr>
              <w:t xml:space="preserve"> </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(.7</w:t>
            </w:r>
            <w:r w:rsidR="00A86E06">
              <w:rPr>
                <w:rFonts w:ascii="Times New Roman" w:hAnsi="Times New Roman" w:cs="Times New Roman"/>
                <w:sz w:val="24"/>
                <w:szCs w:val="24"/>
              </w:rPr>
              <w:t>4)</w:t>
            </w:r>
          </w:p>
        </w:tc>
        <w:tc>
          <w:tcPr>
            <w:tcW w:w="1559"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2.63</w:t>
            </w:r>
            <w:r w:rsidR="00A86E06">
              <w:rPr>
                <w:rFonts w:ascii="Times New Roman" w:hAnsi="Times New Roman" w:cs="Times New Roman"/>
                <w:sz w:val="24"/>
                <w:szCs w:val="24"/>
              </w:rPr>
              <w:t xml:space="preserve"> </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(.74</w:t>
            </w:r>
            <w:r w:rsidR="00A86E06">
              <w:rPr>
                <w:rFonts w:ascii="Times New Roman" w:hAnsi="Times New Roman" w:cs="Times New Roman"/>
                <w:sz w:val="24"/>
                <w:szCs w:val="24"/>
              </w:rPr>
              <w:t>)</w:t>
            </w:r>
          </w:p>
        </w:tc>
      </w:tr>
      <w:tr w:rsidR="00A03D51" w:rsidTr="00494B6F">
        <w:tc>
          <w:tcPr>
            <w:tcW w:w="2520" w:type="dxa"/>
            <w:tcBorders>
              <w:top w:val="single" w:sz="4" w:space="0" w:color="auto"/>
              <w:bottom w:val="single" w:sz="4" w:space="0" w:color="auto"/>
            </w:tcBorders>
          </w:tcPr>
          <w:p w:rsidR="00A03D51" w:rsidRPr="00DA22EE" w:rsidRDefault="00A03D51" w:rsidP="00A03D51">
            <w:pPr>
              <w:rPr>
                <w:rFonts w:ascii="Times New Roman" w:hAnsi="Times New Roman" w:cs="Times New Roman"/>
                <w:sz w:val="24"/>
                <w:szCs w:val="24"/>
              </w:rPr>
            </w:pPr>
            <w:r w:rsidRPr="00DA22EE">
              <w:rPr>
                <w:rFonts w:ascii="Times New Roman" w:hAnsi="Times New Roman" w:cs="Times New Roman"/>
                <w:sz w:val="24"/>
                <w:szCs w:val="24"/>
              </w:rPr>
              <w:t>ECST (</w:t>
            </w:r>
            <w:r w:rsidRPr="00DA22EE">
              <w:rPr>
                <w:rFonts w:ascii="Times New Roman" w:hAnsi="Times New Roman" w:cs="Times New Roman"/>
                <w:i/>
                <w:sz w:val="24"/>
                <w:szCs w:val="24"/>
              </w:rPr>
              <w:t xml:space="preserve">n </w:t>
            </w:r>
            <w:r w:rsidRPr="00DA22EE">
              <w:rPr>
                <w:rFonts w:ascii="Times New Roman" w:hAnsi="Times New Roman" w:cs="Times New Roman"/>
                <w:sz w:val="24"/>
                <w:szCs w:val="24"/>
              </w:rPr>
              <w:t>= 6 )</w:t>
            </w:r>
          </w:p>
          <w:p w:rsidR="00A03D51" w:rsidRDefault="00A03D51" w:rsidP="00A03D51">
            <w:pPr>
              <w:rPr>
                <w:rFonts w:ascii="Times New Roman" w:hAnsi="Times New Roman" w:cs="Times New Roman"/>
                <w:sz w:val="24"/>
                <w:szCs w:val="24"/>
              </w:rPr>
            </w:pPr>
            <w:r w:rsidRPr="00DA22EE">
              <w:rPr>
                <w:rFonts w:ascii="Times New Roman" w:hAnsi="Times New Roman" w:cs="Times New Roman"/>
                <w:sz w:val="24"/>
                <w:szCs w:val="24"/>
              </w:rPr>
              <w:t>(CE3060)</w:t>
            </w:r>
          </w:p>
        </w:tc>
        <w:tc>
          <w:tcPr>
            <w:tcW w:w="1620" w:type="dxa"/>
            <w:tcBorders>
              <w:top w:val="single" w:sz="4" w:space="0" w:color="auto"/>
              <w:bottom w:val="single" w:sz="4" w:space="0" w:color="auto"/>
            </w:tcBorders>
          </w:tcPr>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2.67</w:t>
            </w:r>
          </w:p>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(.52)</w:t>
            </w:r>
          </w:p>
        </w:tc>
        <w:tc>
          <w:tcPr>
            <w:tcW w:w="1440" w:type="dxa"/>
            <w:tcBorders>
              <w:top w:val="single" w:sz="4" w:space="0" w:color="auto"/>
              <w:bottom w:val="single" w:sz="4" w:space="0" w:color="auto"/>
            </w:tcBorders>
          </w:tcPr>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2.33</w:t>
            </w:r>
          </w:p>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(.74)</w:t>
            </w:r>
          </w:p>
        </w:tc>
        <w:tc>
          <w:tcPr>
            <w:tcW w:w="1530" w:type="dxa"/>
            <w:tcBorders>
              <w:top w:val="single" w:sz="4" w:space="0" w:color="auto"/>
              <w:bottom w:val="single" w:sz="4" w:space="0" w:color="auto"/>
            </w:tcBorders>
          </w:tcPr>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2.50</w:t>
            </w:r>
          </w:p>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(.84)</w:t>
            </w:r>
          </w:p>
        </w:tc>
        <w:tc>
          <w:tcPr>
            <w:tcW w:w="1401" w:type="dxa"/>
            <w:tcBorders>
              <w:top w:val="single" w:sz="4" w:space="0" w:color="auto"/>
              <w:bottom w:val="single" w:sz="4" w:space="0" w:color="auto"/>
            </w:tcBorders>
          </w:tcPr>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2.00</w:t>
            </w:r>
          </w:p>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(.63)</w:t>
            </w:r>
          </w:p>
        </w:tc>
        <w:tc>
          <w:tcPr>
            <w:tcW w:w="1559" w:type="dxa"/>
            <w:tcBorders>
              <w:top w:val="single" w:sz="4" w:space="0" w:color="auto"/>
              <w:bottom w:val="single" w:sz="4" w:space="0" w:color="auto"/>
            </w:tcBorders>
          </w:tcPr>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2.17</w:t>
            </w:r>
          </w:p>
          <w:p w:rsidR="00A03D51" w:rsidRDefault="00A03D51" w:rsidP="00A03D51">
            <w:pPr>
              <w:jc w:val="center"/>
              <w:rPr>
                <w:rFonts w:ascii="Times New Roman" w:hAnsi="Times New Roman" w:cs="Times New Roman"/>
                <w:sz w:val="24"/>
                <w:szCs w:val="24"/>
              </w:rPr>
            </w:pPr>
            <w:r>
              <w:rPr>
                <w:rFonts w:ascii="Times New Roman" w:hAnsi="Times New Roman" w:cs="Times New Roman"/>
                <w:sz w:val="24"/>
                <w:szCs w:val="24"/>
              </w:rPr>
              <w:t>(.75)</w:t>
            </w:r>
          </w:p>
        </w:tc>
      </w:tr>
      <w:tr w:rsidR="00B85AF0" w:rsidTr="00494B6F">
        <w:tc>
          <w:tcPr>
            <w:tcW w:w="2520" w:type="dxa"/>
            <w:tcBorders>
              <w:top w:val="single" w:sz="4" w:space="0" w:color="auto"/>
              <w:bottom w:val="single" w:sz="4" w:space="0" w:color="auto"/>
            </w:tcBorders>
          </w:tcPr>
          <w:p w:rsidR="00B85AF0" w:rsidRDefault="00DA22EE" w:rsidP="00B85AF0">
            <w:pPr>
              <w:rPr>
                <w:rFonts w:ascii="Times New Roman" w:hAnsi="Times New Roman" w:cs="Times New Roman"/>
                <w:sz w:val="24"/>
                <w:szCs w:val="24"/>
              </w:rPr>
            </w:pPr>
            <w:r>
              <w:rPr>
                <w:rFonts w:ascii="Times New Roman" w:hAnsi="Times New Roman" w:cs="Times New Roman"/>
                <w:sz w:val="24"/>
                <w:szCs w:val="24"/>
              </w:rPr>
              <w:t xml:space="preserve">HHS </w:t>
            </w:r>
            <w:r w:rsidR="00B85AF0" w:rsidRPr="004558FF">
              <w:rPr>
                <w:rFonts w:ascii="Times New Roman" w:hAnsi="Times New Roman" w:cs="Times New Roman"/>
                <w:sz w:val="24"/>
                <w:szCs w:val="24"/>
              </w:rPr>
              <w:t>(</w:t>
            </w:r>
            <w:r w:rsidR="00B85AF0">
              <w:rPr>
                <w:rFonts w:ascii="Times New Roman" w:hAnsi="Times New Roman" w:cs="Times New Roman"/>
                <w:i/>
                <w:sz w:val="24"/>
                <w:szCs w:val="24"/>
              </w:rPr>
              <w:t xml:space="preserve">n </w:t>
            </w:r>
            <w:r w:rsidR="00B85AF0" w:rsidRPr="004558FF">
              <w:rPr>
                <w:rFonts w:ascii="Times New Roman" w:hAnsi="Times New Roman" w:cs="Times New Roman"/>
                <w:sz w:val="24"/>
                <w:szCs w:val="24"/>
              </w:rPr>
              <w:t>=</w:t>
            </w:r>
            <w:r w:rsidR="00B85AF0">
              <w:rPr>
                <w:rFonts w:ascii="Times New Roman" w:hAnsi="Times New Roman" w:cs="Times New Roman"/>
                <w:i/>
                <w:sz w:val="24"/>
                <w:szCs w:val="24"/>
              </w:rPr>
              <w:t xml:space="preserve"> </w:t>
            </w:r>
            <w:r w:rsidR="00B85AF0">
              <w:rPr>
                <w:rFonts w:ascii="Times New Roman" w:hAnsi="Times New Roman" w:cs="Times New Roman"/>
                <w:sz w:val="24"/>
                <w:szCs w:val="24"/>
              </w:rPr>
              <w:t>3</w:t>
            </w:r>
            <w:r w:rsidR="00480AF7">
              <w:rPr>
                <w:rFonts w:ascii="Times New Roman" w:hAnsi="Times New Roman" w:cs="Times New Roman"/>
                <w:sz w:val="24"/>
                <w:szCs w:val="24"/>
              </w:rPr>
              <w:t>1</w:t>
            </w:r>
            <w:r w:rsidR="00B85AF0">
              <w:rPr>
                <w:rFonts w:ascii="Times New Roman" w:hAnsi="Times New Roman" w:cs="Times New Roman"/>
                <w:sz w:val="24"/>
                <w:szCs w:val="24"/>
              </w:rPr>
              <w:t>)</w:t>
            </w:r>
            <w:r>
              <w:rPr>
                <w:rFonts w:ascii="Times New Roman" w:hAnsi="Times New Roman" w:cs="Times New Roman"/>
                <w:sz w:val="24"/>
                <w:szCs w:val="24"/>
              </w:rPr>
              <w:t xml:space="preserve"> </w:t>
            </w:r>
            <w:r w:rsidRPr="00DA22EE">
              <w:rPr>
                <w:rFonts w:ascii="Times New Roman" w:hAnsi="Times New Roman" w:cs="Times New Roman"/>
                <w:sz w:val="24"/>
                <w:szCs w:val="24"/>
              </w:rPr>
              <w:t>(</w:t>
            </w:r>
            <w:r>
              <w:rPr>
                <w:rFonts w:ascii="Times New Roman" w:hAnsi="Times New Roman" w:cs="Times New Roman"/>
                <w:sz w:val="24"/>
                <w:szCs w:val="24"/>
              </w:rPr>
              <w:t>CHDV</w:t>
            </w:r>
            <w:r w:rsidRPr="00DA22EE">
              <w:rPr>
                <w:rFonts w:ascii="Times New Roman" w:hAnsi="Times New Roman" w:cs="Times New Roman"/>
                <w:sz w:val="24"/>
                <w:szCs w:val="24"/>
              </w:rPr>
              <w:t>4960, PH4160)</w:t>
            </w:r>
          </w:p>
        </w:tc>
        <w:tc>
          <w:tcPr>
            <w:tcW w:w="1620" w:type="dxa"/>
            <w:tcBorders>
              <w:top w:val="single" w:sz="4" w:space="0" w:color="auto"/>
              <w:bottom w:val="single" w:sz="4" w:space="0" w:color="auto"/>
            </w:tcBorders>
          </w:tcPr>
          <w:p w:rsidR="00B85AF0" w:rsidRDefault="00A03D51" w:rsidP="00B85AF0">
            <w:pPr>
              <w:jc w:val="center"/>
              <w:rPr>
                <w:rFonts w:ascii="Times New Roman" w:hAnsi="Times New Roman" w:cs="Times New Roman"/>
                <w:sz w:val="24"/>
                <w:szCs w:val="24"/>
              </w:rPr>
            </w:pPr>
            <w:r>
              <w:rPr>
                <w:rFonts w:ascii="Times New Roman" w:hAnsi="Times New Roman" w:cs="Times New Roman"/>
                <w:sz w:val="24"/>
                <w:szCs w:val="24"/>
              </w:rPr>
              <w:t>2.71</w:t>
            </w:r>
            <w:r w:rsidR="00B85AF0">
              <w:rPr>
                <w:rFonts w:ascii="Times New Roman" w:hAnsi="Times New Roman" w:cs="Times New Roman"/>
                <w:sz w:val="24"/>
                <w:szCs w:val="24"/>
              </w:rPr>
              <w:t xml:space="preserve"> </w:t>
            </w:r>
          </w:p>
          <w:p w:rsidR="00B85AF0" w:rsidRDefault="00A86E06" w:rsidP="00B85AF0">
            <w:pPr>
              <w:jc w:val="center"/>
              <w:rPr>
                <w:rFonts w:ascii="Times New Roman" w:hAnsi="Times New Roman" w:cs="Times New Roman"/>
                <w:sz w:val="24"/>
                <w:szCs w:val="24"/>
              </w:rPr>
            </w:pPr>
            <w:r>
              <w:rPr>
                <w:rFonts w:ascii="Times New Roman" w:hAnsi="Times New Roman" w:cs="Times New Roman"/>
                <w:sz w:val="24"/>
                <w:szCs w:val="24"/>
              </w:rPr>
              <w:t>(.</w:t>
            </w:r>
            <w:r w:rsidR="00A03D51">
              <w:rPr>
                <w:rFonts w:ascii="Times New Roman" w:hAnsi="Times New Roman" w:cs="Times New Roman"/>
                <w:sz w:val="24"/>
                <w:szCs w:val="24"/>
              </w:rPr>
              <w:t>64</w:t>
            </w:r>
            <w:r w:rsidR="00B85AF0">
              <w:rPr>
                <w:rFonts w:ascii="Times New Roman" w:hAnsi="Times New Roman" w:cs="Times New Roman"/>
                <w:sz w:val="24"/>
                <w:szCs w:val="24"/>
              </w:rPr>
              <w:t>)</w:t>
            </w:r>
          </w:p>
        </w:tc>
        <w:tc>
          <w:tcPr>
            <w:tcW w:w="1440"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2.77</w:t>
            </w:r>
            <w:r w:rsidR="00A86E06">
              <w:rPr>
                <w:rFonts w:ascii="Times New Roman" w:hAnsi="Times New Roman" w:cs="Times New Roman"/>
                <w:sz w:val="24"/>
                <w:szCs w:val="24"/>
              </w:rPr>
              <w:t xml:space="preserve"> </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(.85</w:t>
            </w:r>
            <w:r w:rsidR="00A86E06">
              <w:rPr>
                <w:rFonts w:ascii="Times New Roman" w:hAnsi="Times New Roman" w:cs="Times New Roman"/>
                <w:sz w:val="24"/>
                <w:szCs w:val="24"/>
              </w:rPr>
              <w:t>)</w:t>
            </w:r>
          </w:p>
        </w:tc>
        <w:tc>
          <w:tcPr>
            <w:tcW w:w="1530"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2.58</w:t>
            </w:r>
            <w:r w:rsidR="00A86E06">
              <w:rPr>
                <w:rFonts w:ascii="Times New Roman" w:hAnsi="Times New Roman" w:cs="Times New Roman"/>
                <w:sz w:val="24"/>
                <w:szCs w:val="24"/>
              </w:rPr>
              <w:t xml:space="preserve"> </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(.89</w:t>
            </w:r>
            <w:r w:rsidR="00A86E06">
              <w:rPr>
                <w:rFonts w:ascii="Times New Roman" w:hAnsi="Times New Roman" w:cs="Times New Roman"/>
                <w:sz w:val="24"/>
                <w:szCs w:val="24"/>
              </w:rPr>
              <w:t>)</w:t>
            </w:r>
          </w:p>
        </w:tc>
        <w:tc>
          <w:tcPr>
            <w:tcW w:w="1401"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2.65</w:t>
            </w:r>
            <w:r w:rsidR="00A86E06">
              <w:rPr>
                <w:rFonts w:ascii="Times New Roman" w:hAnsi="Times New Roman" w:cs="Times New Roman"/>
                <w:sz w:val="24"/>
                <w:szCs w:val="24"/>
              </w:rPr>
              <w:t xml:space="preserve"> </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(.71</w:t>
            </w:r>
            <w:r w:rsidR="00A86E06">
              <w:rPr>
                <w:rFonts w:ascii="Times New Roman" w:hAnsi="Times New Roman" w:cs="Times New Roman"/>
                <w:sz w:val="24"/>
                <w:szCs w:val="24"/>
              </w:rPr>
              <w:t>)</w:t>
            </w:r>
          </w:p>
        </w:tc>
        <w:tc>
          <w:tcPr>
            <w:tcW w:w="1559"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2.68</w:t>
            </w:r>
            <w:r w:rsidR="00A86E06">
              <w:rPr>
                <w:rFonts w:ascii="Times New Roman" w:hAnsi="Times New Roman" w:cs="Times New Roman"/>
                <w:sz w:val="24"/>
                <w:szCs w:val="24"/>
              </w:rPr>
              <w:t xml:space="preserve"> </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(.75</w:t>
            </w:r>
            <w:r w:rsidR="00A86E06">
              <w:rPr>
                <w:rFonts w:ascii="Times New Roman" w:hAnsi="Times New Roman" w:cs="Times New Roman"/>
                <w:sz w:val="24"/>
                <w:szCs w:val="24"/>
              </w:rPr>
              <w:t>)</w:t>
            </w:r>
          </w:p>
        </w:tc>
      </w:tr>
      <w:tr w:rsidR="00B36CCB" w:rsidTr="00494B6F">
        <w:tc>
          <w:tcPr>
            <w:tcW w:w="2520" w:type="dxa"/>
            <w:tcBorders>
              <w:top w:val="single" w:sz="4" w:space="0" w:color="auto"/>
              <w:bottom w:val="single" w:sz="4" w:space="0" w:color="auto"/>
            </w:tcBorders>
          </w:tcPr>
          <w:p w:rsidR="00DA22EE" w:rsidRPr="00DA22EE" w:rsidRDefault="00DA22EE" w:rsidP="00DA22EE">
            <w:pPr>
              <w:rPr>
                <w:rFonts w:ascii="Times New Roman" w:hAnsi="Times New Roman" w:cs="Times New Roman"/>
                <w:sz w:val="24"/>
                <w:szCs w:val="24"/>
              </w:rPr>
            </w:pPr>
            <w:r w:rsidRPr="00DA22EE">
              <w:rPr>
                <w:rFonts w:ascii="Times New Roman" w:hAnsi="Times New Roman" w:cs="Times New Roman"/>
                <w:sz w:val="24"/>
                <w:szCs w:val="24"/>
              </w:rPr>
              <w:t>NSS (</w:t>
            </w:r>
            <w:r w:rsidRPr="00DA22EE">
              <w:rPr>
                <w:rFonts w:ascii="Times New Roman" w:hAnsi="Times New Roman" w:cs="Times New Roman"/>
                <w:i/>
                <w:sz w:val="24"/>
                <w:szCs w:val="24"/>
              </w:rPr>
              <w:t xml:space="preserve">n </w:t>
            </w:r>
            <w:r w:rsidRPr="00DA22EE">
              <w:rPr>
                <w:rFonts w:ascii="Times New Roman" w:hAnsi="Times New Roman" w:cs="Times New Roman"/>
                <w:sz w:val="24"/>
                <w:szCs w:val="24"/>
              </w:rPr>
              <w:t>= 49</w:t>
            </w:r>
            <w:r>
              <w:rPr>
                <w:rFonts w:ascii="Times New Roman" w:hAnsi="Times New Roman" w:cs="Times New Roman"/>
                <w:sz w:val="24"/>
                <w:szCs w:val="24"/>
              </w:rPr>
              <w:t>)</w:t>
            </w:r>
          </w:p>
          <w:p w:rsidR="00B36CCB" w:rsidRDefault="00DA22EE" w:rsidP="00DA22EE">
            <w:pPr>
              <w:rPr>
                <w:rFonts w:ascii="Times New Roman" w:hAnsi="Times New Roman" w:cs="Times New Roman"/>
                <w:sz w:val="24"/>
                <w:szCs w:val="24"/>
              </w:rPr>
            </w:pPr>
            <w:r w:rsidRPr="00DA22EE">
              <w:rPr>
                <w:rFonts w:ascii="Times New Roman" w:hAnsi="Times New Roman" w:cs="Times New Roman"/>
                <w:sz w:val="24"/>
                <w:szCs w:val="24"/>
              </w:rPr>
              <w:t>(GEO</w:t>
            </w:r>
            <w:r w:rsidR="005B009B">
              <w:rPr>
                <w:rFonts w:ascii="Times New Roman" w:hAnsi="Times New Roman" w:cs="Times New Roman"/>
                <w:sz w:val="24"/>
                <w:szCs w:val="24"/>
              </w:rPr>
              <w:t>L</w:t>
            </w:r>
            <w:r w:rsidRPr="00DA22EE">
              <w:rPr>
                <w:rFonts w:ascii="Times New Roman" w:hAnsi="Times New Roman" w:cs="Times New Roman"/>
                <w:sz w:val="24"/>
                <w:szCs w:val="24"/>
              </w:rPr>
              <w:t>4220, HIST4900, LAS</w:t>
            </w:r>
            <w:r w:rsidR="005B009B">
              <w:rPr>
                <w:rFonts w:ascii="Times New Roman" w:hAnsi="Times New Roman" w:cs="Times New Roman"/>
                <w:sz w:val="24"/>
                <w:szCs w:val="24"/>
              </w:rPr>
              <w:t>3</w:t>
            </w:r>
            <w:r w:rsidRPr="00DA22EE">
              <w:rPr>
                <w:rFonts w:ascii="Times New Roman" w:hAnsi="Times New Roman" w:cs="Times New Roman"/>
                <w:sz w:val="24"/>
                <w:szCs w:val="24"/>
              </w:rPr>
              <w:t>5</w:t>
            </w:r>
            <w:r w:rsidR="005B009B">
              <w:rPr>
                <w:rFonts w:ascii="Times New Roman" w:hAnsi="Times New Roman" w:cs="Times New Roman"/>
                <w:sz w:val="24"/>
                <w:szCs w:val="24"/>
              </w:rPr>
              <w:t>0</w:t>
            </w:r>
            <w:r w:rsidRPr="00DA22EE">
              <w:rPr>
                <w:rFonts w:ascii="Times New Roman" w:hAnsi="Times New Roman" w:cs="Times New Roman"/>
                <w:sz w:val="24"/>
                <w:szCs w:val="24"/>
              </w:rPr>
              <w:t>0, SOC3910, SOC4120)</w:t>
            </w:r>
          </w:p>
        </w:tc>
        <w:tc>
          <w:tcPr>
            <w:tcW w:w="1620" w:type="dxa"/>
            <w:tcBorders>
              <w:top w:val="single" w:sz="4" w:space="0" w:color="auto"/>
              <w:bottom w:val="single" w:sz="4" w:space="0" w:color="auto"/>
            </w:tcBorders>
          </w:tcPr>
          <w:p w:rsidR="00B36CCB" w:rsidRDefault="00A03D51" w:rsidP="00B36CCB">
            <w:pPr>
              <w:jc w:val="center"/>
              <w:rPr>
                <w:rFonts w:ascii="Times New Roman" w:hAnsi="Times New Roman" w:cs="Times New Roman"/>
                <w:sz w:val="24"/>
                <w:szCs w:val="24"/>
              </w:rPr>
            </w:pPr>
            <w:r>
              <w:rPr>
                <w:rFonts w:ascii="Times New Roman" w:hAnsi="Times New Roman" w:cs="Times New Roman"/>
                <w:sz w:val="24"/>
                <w:szCs w:val="24"/>
              </w:rPr>
              <w:t>2.90</w:t>
            </w:r>
            <w:r w:rsidR="00B36CCB">
              <w:rPr>
                <w:rFonts w:ascii="Times New Roman" w:hAnsi="Times New Roman" w:cs="Times New Roman"/>
                <w:sz w:val="24"/>
                <w:szCs w:val="24"/>
              </w:rPr>
              <w:t xml:space="preserve"> </w:t>
            </w:r>
          </w:p>
          <w:p w:rsidR="00B36CCB" w:rsidRDefault="00A03D51" w:rsidP="00B36CCB">
            <w:pPr>
              <w:jc w:val="center"/>
              <w:rPr>
                <w:rFonts w:ascii="Times New Roman" w:hAnsi="Times New Roman" w:cs="Times New Roman"/>
                <w:sz w:val="24"/>
                <w:szCs w:val="24"/>
              </w:rPr>
            </w:pPr>
            <w:r>
              <w:rPr>
                <w:rFonts w:ascii="Times New Roman" w:hAnsi="Times New Roman" w:cs="Times New Roman"/>
                <w:sz w:val="24"/>
                <w:szCs w:val="24"/>
              </w:rPr>
              <w:t>(.9</w:t>
            </w:r>
            <w:r w:rsidR="00B36CCB">
              <w:rPr>
                <w:rFonts w:ascii="Times New Roman" w:hAnsi="Times New Roman" w:cs="Times New Roman"/>
                <w:sz w:val="24"/>
                <w:szCs w:val="24"/>
              </w:rPr>
              <w:t>0)</w:t>
            </w:r>
          </w:p>
        </w:tc>
        <w:tc>
          <w:tcPr>
            <w:tcW w:w="1440"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2.82</w:t>
            </w:r>
            <w:r w:rsidR="00A86E06">
              <w:rPr>
                <w:rFonts w:ascii="Times New Roman" w:hAnsi="Times New Roman" w:cs="Times New Roman"/>
                <w:sz w:val="24"/>
                <w:szCs w:val="24"/>
              </w:rPr>
              <w:t xml:space="preserve"> </w:t>
            </w:r>
          </w:p>
          <w:p w:rsidR="00B36CCB" w:rsidRPr="006C0FD2" w:rsidRDefault="00A03D51" w:rsidP="00A86E06">
            <w:pPr>
              <w:jc w:val="center"/>
              <w:rPr>
                <w:rFonts w:ascii="Times New Roman" w:hAnsi="Times New Roman" w:cs="Times New Roman"/>
                <w:sz w:val="24"/>
                <w:szCs w:val="24"/>
              </w:rPr>
            </w:pPr>
            <w:r>
              <w:rPr>
                <w:rFonts w:ascii="Times New Roman" w:hAnsi="Times New Roman" w:cs="Times New Roman"/>
                <w:sz w:val="24"/>
                <w:szCs w:val="24"/>
              </w:rPr>
              <w:t>(.91</w:t>
            </w:r>
            <w:r w:rsidR="00A86E06">
              <w:rPr>
                <w:rFonts w:ascii="Times New Roman" w:hAnsi="Times New Roman" w:cs="Times New Roman"/>
                <w:sz w:val="24"/>
                <w:szCs w:val="24"/>
              </w:rPr>
              <w:t>)</w:t>
            </w:r>
          </w:p>
        </w:tc>
        <w:tc>
          <w:tcPr>
            <w:tcW w:w="1530"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2.76</w:t>
            </w:r>
            <w:r w:rsidR="00A86E06">
              <w:rPr>
                <w:rFonts w:ascii="Times New Roman" w:hAnsi="Times New Roman" w:cs="Times New Roman"/>
                <w:sz w:val="24"/>
                <w:szCs w:val="24"/>
              </w:rPr>
              <w:t xml:space="preserve"> </w:t>
            </w:r>
          </w:p>
          <w:p w:rsidR="00B36CCB" w:rsidRPr="006C0FD2" w:rsidRDefault="00A03D51" w:rsidP="00A86E06">
            <w:pPr>
              <w:jc w:val="center"/>
              <w:rPr>
                <w:rFonts w:ascii="Times New Roman" w:hAnsi="Times New Roman" w:cs="Times New Roman"/>
                <w:sz w:val="24"/>
                <w:szCs w:val="24"/>
              </w:rPr>
            </w:pPr>
            <w:r>
              <w:rPr>
                <w:rFonts w:ascii="Times New Roman" w:hAnsi="Times New Roman" w:cs="Times New Roman"/>
                <w:sz w:val="24"/>
                <w:szCs w:val="24"/>
              </w:rPr>
              <w:t>(.89</w:t>
            </w:r>
            <w:r w:rsidR="00A86E06">
              <w:rPr>
                <w:rFonts w:ascii="Times New Roman" w:hAnsi="Times New Roman" w:cs="Times New Roman"/>
                <w:sz w:val="24"/>
                <w:szCs w:val="24"/>
              </w:rPr>
              <w:t>)</w:t>
            </w:r>
          </w:p>
        </w:tc>
        <w:tc>
          <w:tcPr>
            <w:tcW w:w="1401"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2.80</w:t>
            </w:r>
            <w:r w:rsidR="00A86E06">
              <w:rPr>
                <w:rFonts w:ascii="Times New Roman" w:hAnsi="Times New Roman" w:cs="Times New Roman"/>
                <w:sz w:val="24"/>
                <w:szCs w:val="24"/>
              </w:rPr>
              <w:t xml:space="preserve"> </w:t>
            </w:r>
          </w:p>
          <w:p w:rsidR="00B36CCB" w:rsidRPr="006C0FD2" w:rsidRDefault="00A03D51" w:rsidP="00A86E06">
            <w:pPr>
              <w:jc w:val="center"/>
              <w:rPr>
                <w:rFonts w:ascii="Times New Roman" w:hAnsi="Times New Roman" w:cs="Times New Roman"/>
                <w:sz w:val="24"/>
                <w:szCs w:val="24"/>
              </w:rPr>
            </w:pPr>
            <w:r>
              <w:rPr>
                <w:rFonts w:ascii="Times New Roman" w:hAnsi="Times New Roman" w:cs="Times New Roman"/>
                <w:sz w:val="24"/>
                <w:szCs w:val="24"/>
              </w:rPr>
              <w:t>(.88</w:t>
            </w:r>
            <w:r w:rsidR="00A86E06">
              <w:rPr>
                <w:rFonts w:ascii="Times New Roman" w:hAnsi="Times New Roman" w:cs="Times New Roman"/>
                <w:sz w:val="24"/>
                <w:szCs w:val="24"/>
              </w:rPr>
              <w:t>)</w:t>
            </w:r>
          </w:p>
        </w:tc>
        <w:tc>
          <w:tcPr>
            <w:tcW w:w="1559"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2.86</w:t>
            </w:r>
            <w:r w:rsidR="00A86E06">
              <w:rPr>
                <w:rFonts w:ascii="Times New Roman" w:hAnsi="Times New Roman" w:cs="Times New Roman"/>
                <w:sz w:val="24"/>
                <w:szCs w:val="24"/>
              </w:rPr>
              <w:t xml:space="preserve"> </w:t>
            </w:r>
          </w:p>
          <w:p w:rsidR="00B36CCB" w:rsidRPr="006C0FD2" w:rsidRDefault="00A03D51" w:rsidP="00A86E06">
            <w:pPr>
              <w:jc w:val="center"/>
              <w:rPr>
                <w:rFonts w:ascii="Times New Roman" w:hAnsi="Times New Roman" w:cs="Times New Roman"/>
                <w:sz w:val="24"/>
                <w:szCs w:val="24"/>
              </w:rPr>
            </w:pPr>
            <w:r>
              <w:rPr>
                <w:rFonts w:ascii="Times New Roman" w:hAnsi="Times New Roman" w:cs="Times New Roman"/>
                <w:sz w:val="24"/>
                <w:szCs w:val="24"/>
              </w:rPr>
              <w:t>(.91</w:t>
            </w:r>
            <w:r w:rsidR="00A86E06">
              <w:rPr>
                <w:rFonts w:ascii="Times New Roman" w:hAnsi="Times New Roman" w:cs="Times New Roman"/>
                <w:sz w:val="24"/>
                <w:szCs w:val="24"/>
              </w:rPr>
              <w:t>)</w:t>
            </w:r>
          </w:p>
        </w:tc>
      </w:tr>
      <w:tr w:rsidR="00B85AF0" w:rsidTr="00494B6F">
        <w:tc>
          <w:tcPr>
            <w:tcW w:w="2520" w:type="dxa"/>
            <w:tcBorders>
              <w:top w:val="single" w:sz="4" w:space="0" w:color="auto"/>
              <w:bottom w:val="single" w:sz="4" w:space="0" w:color="auto"/>
            </w:tcBorders>
          </w:tcPr>
          <w:p w:rsidR="00B85AF0" w:rsidRDefault="00B85AF0" w:rsidP="00B85AF0">
            <w:pPr>
              <w:rPr>
                <w:rFonts w:ascii="Times New Roman" w:hAnsi="Times New Roman" w:cs="Times New Roman"/>
                <w:sz w:val="24"/>
                <w:szCs w:val="24"/>
              </w:rPr>
            </w:pPr>
            <w:r>
              <w:rPr>
                <w:rFonts w:ascii="Times New Roman" w:hAnsi="Times New Roman" w:cs="Times New Roman"/>
                <w:sz w:val="24"/>
                <w:szCs w:val="24"/>
              </w:rPr>
              <w:t>Total</w:t>
            </w:r>
          </w:p>
          <w:p w:rsidR="00B85AF0" w:rsidRDefault="00B85AF0" w:rsidP="00B85AF0">
            <w:pPr>
              <w:rPr>
                <w:rFonts w:ascii="Times New Roman" w:hAnsi="Times New Roman" w:cs="Times New Roman"/>
                <w:sz w:val="24"/>
                <w:szCs w:val="24"/>
              </w:rPr>
            </w:pPr>
            <w:r>
              <w:rPr>
                <w:rFonts w:ascii="Times New Roman" w:hAnsi="Times New Roman" w:cs="Times New Roman"/>
                <w:sz w:val="24"/>
                <w:szCs w:val="24"/>
              </w:rPr>
              <w:t>(</w:t>
            </w:r>
            <w:r w:rsidRPr="009E02DA">
              <w:rPr>
                <w:rFonts w:ascii="Times New Roman" w:hAnsi="Times New Roman" w:cs="Times New Roman"/>
                <w:i/>
                <w:sz w:val="24"/>
                <w:szCs w:val="24"/>
              </w:rPr>
              <w:t>N</w:t>
            </w:r>
            <w:r w:rsidR="00A03D51">
              <w:rPr>
                <w:rFonts w:ascii="Times New Roman" w:hAnsi="Times New Roman" w:cs="Times New Roman"/>
                <w:sz w:val="24"/>
                <w:szCs w:val="24"/>
              </w:rPr>
              <w:t xml:space="preserve"> = 135</w:t>
            </w:r>
            <w:r>
              <w:rPr>
                <w:rFonts w:ascii="Times New Roman" w:hAnsi="Times New Roman" w:cs="Times New Roman"/>
                <w:sz w:val="24"/>
                <w:szCs w:val="24"/>
              </w:rPr>
              <w:t>)</w:t>
            </w:r>
          </w:p>
        </w:tc>
        <w:tc>
          <w:tcPr>
            <w:tcW w:w="1620"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2.81</w:t>
            </w:r>
            <w:r w:rsidR="00A86E06">
              <w:rPr>
                <w:rFonts w:ascii="Times New Roman" w:hAnsi="Times New Roman" w:cs="Times New Roman"/>
                <w:sz w:val="24"/>
                <w:szCs w:val="24"/>
              </w:rPr>
              <w:t xml:space="preserve"> </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(.83</w:t>
            </w:r>
            <w:r w:rsidR="00A86E06">
              <w:rPr>
                <w:rFonts w:ascii="Times New Roman" w:hAnsi="Times New Roman" w:cs="Times New Roman"/>
                <w:sz w:val="24"/>
                <w:szCs w:val="24"/>
              </w:rPr>
              <w:t>)</w:t>
            </w:r>
          </w:p>
        </w:tc>
        <w:tc>
          <w:tcPr>
            <w:tcW w:w="1440"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2.76</w:t>
            </w:r>
            <w:r w:rsidR="00A86E06">
              <w:rPr>
                <w:rFonts w:ascii="Times New Roman" w:hAnsi="Times New Roman" w:cs="Times New Roman"/>
                <w:sz w:val="24"/>
                <w:szCs w:val="24"/>
              </w:rPr>
              <w:t xml:space="preserve"> </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(.85</w:t>
            </w:r>
            <w:r w:rsidR="00A86E06">
              <w:rPr>
                <w:rFonts w:ascii="Times New Roman" w:hAnsi="Times New Roman" w:cs="Times New Roman"/>
                <w:sz w:val="24"/>
                <w:szCs w:val="24"/>
              </w:rPr>
              <w:t>)</w:t>
            </w:r>
          </w:p>
        </w:tc>
        <w:tc>
          <w:tcPr>
            <w:tcW w:w="1530"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2.70</w:t>
            </w:r>
            <w:r w:rsidR="00A86E06">
              <w:rPr>
                <w:rFonts w:ascii="Times New Roman" w:hAnsi="Times New Roman" w:cs="Times New Roman"/>
                <w:sz w:val="24"/>
                <w:szCs w:val="24"/>
              </w:rPr>
              <w:t xml:space="preserve"> </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(.92</w:t>
            </w:r>
            <w:r w:rsidR="00A86E06">
              <w:rPr>
                <w:rFonts w:ascii="Times New Roman" w:hAnsi="Times New Roman" w:cs="Times New Roman"/>
                <w:sz w:val="24"/>
                <w:szCs w:val="24"/>
              </w:rPr>
              <w:t>)</w:t>
            </w:r>
          </w:p>
        </w:tc>
        <w:tc>
          <w:tcPr>
            <w:tcW w:w="1401"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2.71</w:t>
            </w:r>
            <w:r w:rsidR="00A86E06">
              <w:rPr>
                <w:rFonts w:ascii="Times New Roman" w:hAnsi="Times New Roman" w:cs="Times New Roman"/>
                <w:sz w:val="24"/>
                <w:szCs w:val="24"/>
              </w:rPr>
              <w:t xml:space="preserve"> </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(.82</w:t>
            </w:r>
            <w:r w:rsidR="00A86E06">
              <w:rPr>
                <w:rFonts w:ascii="Times New Roman" w:hAnsi="Times New Roman" w:cs="Times New Roman"/>
                <w:sz w:val="24"/>
                <w:szCs w:val="24"/>
              </w:rPr>
              <w:t>)</w:t>
            </w:r>
          </w:p>
        </w:tc>
        <w:tc>
          <w:tcPr>
            <w:tcW w:w="1559" w:type="dxa"/>
            <w:tcBorders>
              <w:top w:val="single" w:sz="4" w:space="0" w:color="auto"/>
              <w:bottom w:val="single" w:sz="4" w:space="0" w:color="auto"/>
            </w:tcBorders>
          </w:tcPr>
          <w:p w:rsidR="00A86E06" w:rsidRDefault="00A03D51" w:rsidP="00A86E06">
            <w:pPr>
              <w:jc w:val="center"/>
              <w:rPr>
                <w:rFonts w:ascii="Times New Roman" w:hAnsi="Times New Roman" w:cs="Times New Roman"/>
                <w:sz w:val="24"/>
                <w:szCs w:val="24"/>
              </w:rPr>
            </w:pPr>
            <w:r>
              <w:rPr>
                <w:rFonts w:ascii="Times New Roman" w:hAnsi="Times New Roman" w:cs="Times New Roman"/>
                <w:sz w:val="24"/>
                <w:szCs w:val="24"/>
              </w:rPr>
              <w:t>2.73</w:t>
            </w:r>
            <w:r w:rsidR="00A86E06">
              <w:rPr>
                <w:rFonts w:ascii="Times New Roman" w:hAnsi="Times New Roman" w:cs="Times New Roman"/>
                <w:sz w:val="24"/>
                <w:szCs w:val="24"/>
              </w:rPr>
              <w:t xml:space="preserve"> </w:t>
            </w:r>
          </w:p>
          <w:p w:rsidR="00B85AF0" w:rsidRDefault="00A03D51" w:rsidP="00A86E06">
            <w:pPr>
              <w:jc w:val="center"/>
              <w:rPr>
                <w:rFonts w:ascii="Times New Roman" w:hAnsi="Times New Roman" w:cs="Times New Roman"/>
                <w:sz w:val="24"/>
                <w:szCs w:val="24"/>
              </w:rPr>
            </w:pPr>
            <w:r>
              <w:rPr>
                <w:rFonts w:ascii="Times New Roman" w:hAnsi="Times New Roman" w:cs="Times New Roman"/>
                <w:sz w:val="24"/>
                <w:szCs w:val="24"/>
              </w:rPr>
              <w:t>(.92</w:t>
            </w:r>
            <w:r w:rsidR="00A86E06">
              <w:rPr>
                <w:rFonts w:ascii="Times New Roman" w:hAnsi="Times New Roman" w:cs="Times New Roman"/>
                <w:sz w:val="24"/>
                <w:szCs w:val="24"/>
              </w:rPr>
              <w:t>)</w:t>
            </w:r>
          </w:p>
        </w:tc>
      </w:tr>
    </w:tbl>
    <w:p w:rsidR="00B36CCB" w:rsidRDefault="00B36CCB" w:rsidP="00B36CCB">
      <w:pPr>
        <w:rPr>
          <w:rFonts w:ascii="Times New Roman" w:hAnsi="Times New Roman" w:cs="Times New Roman"/>
          <w:sz w:val="24"/>
          <w:szCs w:val="24"/>
        </w:rPr>
      </w:pPr>
      <w:r>
        <w:rPr>
          <w:rFonts w:ascii="Times New Roman" w:hAnsi="Times New Roman" w:cs="Times New Roman"/>
          <w:i/>
          <w:sz w:val="24"/>
          <w:szCs w:val="24"/>
        </w:rPr>
        <w:t xml:space="preserve">Note. </w:t>
      </w:r>
      <w:r w:rsidRPr="00B36CCB">
        <w:rPr>
          <w:rFonts w:ascii="Times New Roman" w:hAnsi="Times New Roman" w:cs="Times New Roman"/>
          <w:sz w:val="24"/>
          <w:szCs w:val="24"/>
        </w:rPr>
        <w:t xml:space="preserve">Standard </w:t>
      </w:r>
      <w:r>
        <w:rPr>
          <w:rFonts w:ascii="Times New Roman" w:hAnsi="Times New Roman" w:cs="Times New Roman"/>
          <w:sz w:val="24"/>
          <w:szCs w:val="24"/>
        </w:rPr>
        <w:t>d</w:t>
      </w:r>
      <w:r w:rsidRPr="00B36CCB">
        <w:rPr>
          <w:rFonts w:ascii="Times New Roman" w:hAnsi="Times New Roman" w:cs="Times New Roman"/>
          <w:sz w:val="24"/>
          <w:szCs w:val="24"/>
        </w:rPr>
        <w:t>eviation is</w:t>
      </w:r>
      <w:r>
        <w:rPr>
          <w:rFonts w:ascii="Times New Roman" w:hAnsi="Times New Roman" w:cs="Times New Roman"/>
          <w:sz w:val="24"/>
          <w:szCs w:val="24"/>
        </w:rPr>
        <w:t xml:space="preserve"> in parentheses. Scoring was as follows: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sidR="00A03D51">
        <w:rPr>
          <w:rFonts w:ascii="Times New Roman" w:hAnsi="Times New Roman" w:cs="Times New Roman"/>
          <w:i/>
          <w:sz w:val="24"/>
          <w:szCs w:val="24"/>
        </w:rPr>
        <w:t xml:space="preserve"> Not Proficient</w:t>
      </w:r>
      <w:r>
        <w:rPr>
          <w:rFonts w:ascii="Times New Roman" w:hAnsi="Times New Roman" w:cs="Times New Roman"/>
          <w:sz w:val="24"/>
          <w:szCs w:val="24"/>
        </w:rPr>
        <w:t xml:space="preserve">, 2 = </w:t>
      </w:r>
      <w:r w:rsidR="00A354FD">
        <w:rPr>
          <w:rFonts w:ascii="Times New Roman" w:hAnsi="Times New Roman" w:cs="Times New Roman"/>
          <w:i/>
          <w:sz w:val="24"/>
          <w:szCs w:val="24"/>
        </w:rPr>
        <w:t>Approaching Proficiency</w:t>
      </w:r>
      <w:r>
        <w:rPr>
          <w:rFonts w:ascii="Times New Roman" w:hAnsi="Times New Roman" w:cs="Times New Roman"/>
          <w:sz w:val="24"/>
          <w:szCs w:val="24"/>
        </w:rPr>
        <w:t xml:space="preserve">, 3 = </w:t>
      </w:r>
      <w:r w:rsidR="00A03D51">
        <w:rPr>
          <w:rFonts w:ascii="Times New Roman" w:hAnsi="Times New Roman" w:cs="Times New Roman"/>
          <w:i/>
          <w:sz w:val="24"/>
          <w:szCs w:val="24"/>
        </w:rPr>
        <w:t>Proficient</w:t>
      </w:r>
      <w:r>
        <w:rPr>
          <w:rFonts w:ascii="Times New Roman" w:hAnsi="Times New Roman" w:cs="Times New Roman"/>
          <w:sz w:val="24"/>
          <w:szCs w:val="24"/>
        </w:rPr>
        <w:t>, 4 =</w:t>
      </w:r>
      <w:r w:rsidR="00A354FD">
        <w:rPr>
          <w:rFonts w:ascii="Times New Roman" w:hAnsi="Times New Roman" w:cs="Times New Roman"/>
          <w:i/>
          <w:sz w:val="24"/>
          <w:szCs w:val="24"/>
        </w:rPr>
        <w:t xml:space="preserve"> Capstone Proficiency</w:t>
      </w:r>
      <w:r>
        <w:rPr>
          <w:rFonts w:ascii="Times New Roman" w:hAnsi="Times New Roman" w:cs="Times New Roman"/>
          <w:i/>
          <w:sz w:val="24"/>
          <w:szCs w:val="24"/>
        </w:rPr>
        <w:t>.</w:t>
      </w:r>
      <w:r>
        <w:rPr>
          <w:rFonts w:ascii="Times New Roman" w:hAnsi="Times New Roman" w:cs="Times New Roman"/>
          <w:sz w:val="24"/>
          <w:szCs w:val="24"/>
        </w:rPr>
        <w:t xml:space="preserve"> </w:t>
      </w:r>
    </w:p>
    <w:p w:rsidR="001B2BE3" w:rsidRDefault="001B2BE3">
      <w:pPr>
        <w:rPr>
          <w:rFonts w:ascii="Times New Roman" w:hAnsi="Times New Roman" w:cs="Times New Roman"/>
          <w:sz w:val="24"/>
          <w:szCs w:val="24"/>
        </w:rPr>
      </w:pPr>
      <w:r>
        <w:rPr>
          <w:rFonts w:ascii="Times New Roman" w:hAnsi="Times New Roman" w:cs="Times New Roman"/>
          <w:sz w:val="24"/>
          <w:szCs w:val="24"/>
        </w:rPr>
        <w:br w:type="page"/>
      </w:r>
    </w:p>
    <w:p w:rsidR="001B2BE3" w:rsidRPr="001B2BE3" w:rsidRDefault="004B6397" w:rsidP="006B194A">
      <w:pPr>
        <w:spacing w:after="0"/>
        <w:contextualSpacing/>
        <w:rPr>
          <w:rFonts w:ascii="Times New Roman" w:hAnsi="Times New Roman" w:cs="Times New Roman"/>
          <w:sz w:val="24"/>
          <w:szCs w:val="24"/>
        </w:rPr>
      </w:pPr>
      <w:r>
        <w:rPr>
          <w:rFonts w:ascii="Times New Roman" w:hAnsi="Times New Roman" w:cs="Times New Roman"/>
          <w:sz w:val="24"/>
          <w:szCs w:val="24"/>
        </w:rPr>
        <w:lastRenderedPageBreak/>
        <w:t>Table 3</w:t>
      </w:r>
    </w:p>
    <w:p w:rsidR="001B2BE3" w:rsidRDefault="005B1546" w:rsidP="006B194A">
      <w:pPr>
        <w:spacing w:after="0"/>
        <w:contextualSpacing/>
        <w:rPr>
          <w:rFonts w:ascii="Times New Roman" w:hAnsi="Times New Roman" w:cs="Times New Roman"/>
          <w:i/>
          <w:sz w:val="24"/>
          <w:szCs w:val="24"/>
        </w:rPr>
      </w:pPr>
      <w:r>
        <w:rPr>
          <w:rFonts w:ascii="Times New Roman" w:hAnsi="Times New Roman" w:cs="Times New Roman"/>
          <w:i/>
          <w:sz w:val="24"/>
          <w:szCs w:val="24"/>
        </w:rPr>
        <w:t>Written</w:t>
      </w:r>
      <w:r w:rsidR="001B2BE3" w:rsidRPr="005959B2">
        <w:rPr>
          <w:rFonts w:ascii="Times New Roman" w:hAnsi="Times New Roman" w:cs="Times New Roman"/>
          <w:i/>
          <w:sz w:val="24"/>
          <w:szCs w:val="24"/>
        </w:rPr>
        <w:t xml:space="preserve"> Communication Proficiency Scores </w:t>
      </w:r>
      <w:r>
        <w:rPr>
          <w:rFonts w:ascii="Times New Roman" w:hAnsi="Times New Roman" w:cs="Times New Roman"/>
          <w:i/>
          <w:sz w:val="24"/>
          <w:szCs w:val="24"/>
        </w:rPr>
        <w:t>by College</w:t>
      </w:r>
    </w:p>
    <w:tbl>
      <w:tblPr>
        <w:tblStyle w:val="TableGrid"/>
        <w:tblW w:w="0" w:type="auto"/>
        <w:tblLook w:val="04A0" w:firstRow="1" w:lastRow="0" w:firstColumn="1" w:lastColumn="0" w:noHBand="0" w:noVBand="1"/>
      </w:tblPr>
      <w:tblGrid>
        <w:gridCol w:w="1625"/>
        <w:gridCol w:w="1469"/>
        <w:gridCol w:w="1581"/>
        <w:gridCol w:w="1620"/>
        <w:gridCol w:w="1530"/>
        <w:gridCol w:w="1525"/>
      </w:tblGrid>
      <w:tr w:rsidR="001B2BE3" w:rsidTr="001B2BE3">
        <w:tc>
          <w:tcPr>
            <w:tcW w:w="1625" w:type="dxa"/>
          </w:tcPr>
          <w:p w:rsidR="001B2BE3" w:rsidRDefault="001B2BE3" w:rsidP="001B2BE3">
            <w:pPr>
              <w:rPr>
                <w:rFonts w:ascii="Times New Roman" w:hAnsi="Times New Roman" w:cs="Times New Roman"/>
                <w:sz w:val="24"/>
                <w:szCs w:val="24"/>
              </w:rPr>
            </w:pPr>
            <w:r>
              <w:rPr>
                <w:rFonts w:ascii="Times New Roman" w:hAnsi="Times New Roman" w:cs="Times New Roman"/>
                <w:sz w:val="24"/>
                <w:szCs w:val="24"/>
              </w:rPr>
              <w:t>Proficiency Score</w:t>
            </w:r>
          </w:p>
        </w:tc>
        <w:tc>
          <w:tcPr>
            <w:tcW w:w="1469" w:type="dxa"/>
          </w:tcPr>
          <w:p w:rsidR="001B2BE3" w:rsidRDefault="00591A0E" w:rsidP="00591A0E">
            <w:pPr>
              <w:jc w:val="center"/>
              <w:rPr>
                <w:rFonts w:ascii="Times New Roman" w:hAnsi="Times New Roman" w:cs="Times New Roman"/>
                <w:sz w:val="24"/>
                <w:szCs w:val="24"/>
              </w:rPr>
            </w:pPr>
            <w:r>
              <w:rPr>
                <w:rFonts w:ascii="Times New Roman" w:hAnsi="Times New Roman" w:cs="Times New Roman"/>
                <w:sz w:val="24"/>
                <w:szCs w:val="24"/>
              </w:rPr>
              <w:t>Analysis</w:t>
            </w:r>
          </w:p>
        </w:tc>
        <w:tc>
          <w:tcPr>
            <w:tcW w:w="1581" w:type="dxa"/>
          </w:tcPr>
          <w:p w:rsidR="001B2BE3" w:rsidRDefault="00591A0E" w:rsidP="001B2BE3">
            <w:pPr>
              <w:jc w:val="center"/>
              <w:rPr>
                <w:rFonts w:ascii="Times New Roman" w:hAnsi="Times New Roman" w:cs="Times New Roman"/>
                <w:sz w:val="24"/>
                <w:szCs w:val="24"/>
              </w:rPr>
            </w:pPr>
            <w:r>
              <w:rPr>
                <w:rFonts w:ascii="Times New Roman" w:hAnsi="Times New Roman" w:cs="Times New Roman"/>
                <w:sz w:val="24"/>
                <w:szCs w:val="24"/>
              </w:rPr>
              <w:t>Use of Information</w:t>
            </w:r>
          </w:p>
        </w:tc>
        <w:tc>
          <w:tcPr>
            <w:tcW w:w="1620" w:type="dxa"/>
          </w:tcPr>
          <w:p w:rsidR="001B2BE3" w:rsidRDefault="00591A0E" w:rsidP="001B2BE3">
            <w:pPr>
              <w:jc w:val="center"/>
              <w:rPr>
                <w:rFonts w:ascii="Times New Roman" w:hAnsi="Times New Roman" w:cs="Times New Roman"/>
                <w:sz w:val="24"/>
                <w:szCs w:val="24"/>
              </w:rPr>
            </w:pPr>
            <w:r>
              <w:rPr>
                <w:rFonts w:ascii="Times New Roman" w:hAnsi="Times New Roman" w:cs="Times New Roman"/>
                <w:sz w:val="24"/>
                <w:szCs w:val="24"/>
              </w:rPr>
              <w:t>Organization</w:t>
            </w:r>
          </w:p>
        </w:tc>
        <w:tc>
          <w:tcPr>
            <w:tcW w:w="1530" w:type="dxa"/>
          </w:tcPr>
          <w:p w:rsidR="00591A0E" w:rsidRDefault="00591A0E" w:rsidP="001B2BE3">
            <w:pPr>
              <w:jc w:val="center"/>
              <w:rPr>
                <w:rFonts w:ascii="Times New Roman" w:hAnsi="Times New Roman" w:cs="Times New Roman"/>
                <w:sz w:val="24"/>
                <w:szCs w:val="24"/>
              </w:rPr>
            </w:pPr>
            <w:r>
              <w:rPr>
                <w:rFonts w:ascii="Times New Roman" w:hAnsi="Times New Roman" w:cs="Times New Roman"/>
                <w:sz w:val="24"/>
                <w:szCs w:val="24"/>
              </w:rPr>
              <w:t>Tone/Voice/</w:t>
            </w:r>
          </w:p>
          <w:p w:rsidR="001B2BE3" w:rsidRDefault="00591A0E" w:rsidP="001B2BE3">
            <w:pPr>
              <w:jc w:val="center"/>
              <w:rPr>
                <w:rFonts w:ascii="Times New Roman" w:hAnsi="Times New Roman" w:cs="Times New Roman"/>
                <w:sz w:val="24"/>
                <w:szCs w:val="24"/>
              </w:rPr>
            </w:pPr>
            <w:r>
              <w:rPr>
                <w:rFonts w:ascii="Times New Roman" w:hAnsi="Times New Roman" w:cs="Times New Roman"/>
                <w:sz w:val="24"/>
                <w:szCs w:val="24"/>
              </w:rPr>
              <w:t>Style</w:t>
            </w:r>
          </w:p>
        </w:tc>
        <w:tc>
          <w:tcPr>
            <w:tcW w:w="1525" w:type="dxa"/>
          </w:tcPr>
          <w:p w:rsidR="001B2BE3" w:rsidRDefault="00591A0E" w:rsidP="001B2BE3">
            <w:pPr>
              <w:jc w:val="center"/>
              <w:rPr>
                <w:rFonts w:ascii="Times New Roman" w:hAnsi="Times New Roman" w:cs="Times New Roman"/>
                <w:sz w:val="24"/>
                <w:szCs w:val="24"/>
              </w:rPr>
            </w:pPr>
            <w:r>
              <w:rPr>
                <w:rFonts w:ascii="Times New Roman" w:hAnsi="Times New Roman" w:cs="Times New Roman"/>
                <w:sz w:val="24"/>
                <w:szCs w:val="24"/>
              </w:rPr>
              <w:t>Conventions</w:t>
            </w:r>
          </w:p>
        </w:tc>
      </w:tr>
      <w:tr w:rsidR="001B2BE3" w:rsidTr="001B2BE3">
        <w:tc>
          <w:tcPr>
            <w:tcW w:w="9350" w:type="dxa"/>
            <w:gridSpan w:val="6"/>
          </w:tcPr>
          <w:p w:rsidR="00655B84" w:rsidRDefault="005B1546" w:rsidP="001B2BE3">
            <w:pPr>
              <w:rPr>
                <w:rFonts w:ascii="Times New Roman" w:hAnsi="Times New Roman" w:cs="Times New Roman"/>
                <w:b/>
                <w:sz w:val="24"/>
                <w:szCs w:val="24"/>
              </w:rPr>
            </w:pPr>
            <w:r w:rsidRPr="00591A0E">
              <w:rPr>
                <w:rFonts w:ascii="Times New Roman" w:hAnsi="Times New Roman" w:cs="Times New Roman"/>
                <w:b/>
                <w:sz w:val="24"/>
                <w:szCs w:val="24"/>
              </w:rPr>
              <w:t xml:space="preserve">Lower Division GE </w:t>
            </w:r>
          </w:p>
          <w:p w:rsidR="001B2BE3" w:rsidRPr="00591A0E" w:rsidRDefault="005B1546" w:rsidP="001B2BE3">
            <w:pPr>
              <w:rPr>
                <w:rFonts w:ascii="Times New Roman" w:hAnsi="Times New Roman" w:cs="Times New Roman"/>
                <w:b/>
                <w:sz w:val="24"/>
                <w:szCs w:val="24"/>
              </w:rPr>
            </w:pPr>
            <w:r w:rsidRPr="00591A0E">
              <w:rPr>
                <w:rFonts w:ascii="Times New Roman" w:hAnsi="Times New Roman" w:cs="Times New Roman"/>
                <w:b/>
                <w:sz w:val="24"/>
                <w:szCs w:val="24"/>
              </w:rPr>
              <w:t>(ENGL 1005B</w:t>
            </w:r>
            <w:r w:rsidR="001B2BE3" w:rsidRPr="00591A0E">
              <w:rPr>
                <w:rFonts w:ascii="Times New Roman" w:hAnsi="Times New Roman" w:cs="Times New Roman"/>
                <w:b/>
                <w:sz w:val="24"/>
                <w:szCs w:val="24"/>
              </w:rPr>
              <w:t xml:space="preserve">, </w:t>
            </w:r>
            <w:r w:rsidR="001B2BE3" w:rsidRPr="00591A0E">
              <w:rPr>
                <w:rFonts w:ascii="Times New Roman" w:hAnsi="Times New Roman" w:cs="Times New Roman"/>
                <w:b/>
                <w:i/>
                <w:sz w:val="24"/>
                <w:szCs w:val="24"/>
              </w:rPr>
              <w:t>n</w:t>
            </w:r>
            <w:r w:rsidRPr="00591A0E">
              <w:rPr>
                <w:rFonts w:ascii="Times New Roman" w:hAnsi="Times New Roman" w:cs="Times New Roman"/>
                <w:b/>
                <w:sz w:val="24"/>
                <w:szCs w:val="24"/>
              </w:rPr>
              <w:t xml:space="preserve"> = </w:t>
            </w:r>
            <w:r w:rsidR="001A178B">
              <w:rPr>
                <w:rFonts w:ascii="Times New Roman" w:hAnsi="Times New Roman" w:cs="Times New Roman"/>
                <w:b/>
                <w:sz w:val="24"/>
                <w:szCs w:val="24"/>
              </w:rPr>
              <w:t>22</w:t>
            </w:r>
            <w:r w:rsidR="001B2BE3" w:rsidRPr="00591A0E">
              <w:rPr>
                <w:rFonts w:ascii="Times New Roman" w:hAnsi="Times New Roman" w:cs="Times New Roman"/>
                <w:b/>
                <w:sz w:val="24"/>
                <w:szCs w:val="24"/>
              </w:rPr>
              <w:t>)</w:t>
            </w:r>
          </w:p>
        </w:tc>
      </w:tr>
      <w:tr w:rsidR="001B2BE3" w:rsidTr="001B2BE3">
        <w:tc>
          <w:tcPr>
            <w:tcW w:w="1625" w:type="dxa"/>
          </w:tcPr>
          <w:p w:rsidR="001B2BE3" w:rsidRDefault="005B1546" w:rsidP="001B2BE3">
            <w:pPr>
              <w:rPr>
                <w:rFonts w:ascii="Times New Roman" w:hAnsi="Times New Roman" w:cs="Times New Roman"/>
                <w:sz w:val="24"/>
                <w:szCs w:val="24"/>
              </w:rPr>
            </w:pPr>
            <w:r>
              <w:rPr>
                <w:rFonts w:ascii="Times New Roman" w:hAnsi="Times New Roman" w:cs="Times New Roman"/>
                <w:sz w:val="24"/>
                <w:szCs w:val="24"/>
              </w:rPr>
              <w:t>Not Proficient</w:t>
            </w:r>
          </w:p>
        </w:tc>
        <w:tc>
          <w:tcPr>
            <w:tcW w:w="1469" w:type="dxa"/>
          </w:tcPr>
          <w:p w:rsidR="001B2BE3" w:rsidRDefault="001A178B" w:rsidP="001B2BE3">
            <w:pPr>
              <w:jc w:val="center"/>
              <w:rPr>
                <w:rFonts w:ascii="Times New Roman" w:hAnsi="Times New Roman" w:cs="Times New Roman"/>
                <w:sz w:val="24"/>
                <w:szCs w:val="24"/>
              </w:rPr>
            </w:pPr>
            <w:r>
              <w:rPr>
                <w:rFonts w:ascii="Times New Roman" w:hAnsi="Times New Roman" w:cs="Times New Roman"/>
                <w:sz w:val="24"/>
                <w:szCs w:val="24"/>
              </w:rPr>
              <w:t>2 (9.1</w:t>
            </w:r>
            <w:r w:rsidR="001B2BE3">
              <w:rPr>
                <w:rFonts w:ascii="Times New Roman" w:hAnsi="Times New Roman" w:cs="Times New Roman"/>
                <w:sz w:val="24"/>
                <w:szCs w:val="24"/>
              </w:rPr>
              <w:t>%)</w:t>
            </w:r>
          </w:p>
        </w:tc>
        <w:tc>
          <w:tcPr>
            <w:tcW w:w="1581" w:type="dxa"/>
          </w:tcPr>
          <w:p w:rsidR="001B2BE3" w:rsidRDefault="007D7953" w:rsidP="001B2BE3">
            <w:pPr>
              <w:jc w:val="center"/>
              <w:rPr>
                <w:rFonts w:ascii="Times New Roman" w:hAnsi="Times New Roman" w:cs="Times New Roman"/>
                <w:sz w:val="24"/>
                <w:szCs w:val="24"/>
              </w:rPr>
            </w:pPr>
            <w:r>
              <w:rPr>
                <w:rFonts w:ascii="Times New Roman" w:hAnsi="Times New Roman" w:cs="Times New Roman"/>
                <w:sz w:val="24"/>
                <w:szCs w:val="24"/>
              </w:rPr>
              <w:t>1 (4.5</w:t>
            </w:r>
            <w:r w:rsidR="001A178B">
              <w:rPr>
                <w:rFonts w:ascii="Times New Roman" w:hAnsi="Times New Roman" w:cs="Times New Roman"/>
                <w:sz w:val="24"/>
                <w:szCs w:val="24"/>
              </w:rPr>
              <w:t>%)</w:t>
            </w:r>
          </w:p>
        </w:tc>
        <w:tc>
          <w:tcPr>
            <w:tcW w:w="1620" w:type="dxa"/>
          </w:tcPr>
          <w:p w:rsidR="001B2BE3" w:rsidRDefault="007D7953" w:rsidP="001B2BE3">
            <w:pPr>
              <w:jc w:val="center"/>
              <w:rPr>
                <w:rFonts w:ascii="Times New Roman" w:hAnsi="Times New Roman" w:cs="Times New Roman"/>
                <w:sz w:val="24"/>
                <w:szCs w:val="24"/>
              </w:rPr>
            </w:pPr>
            <w:r>
              <w:rPr>
                <w:rFonts w:ascii="Times New Roman" w:hAnsi="Times New Roman" w:cs="Times New Roman"/>
                <w:sz w:val="24"/>
                <w:szCs w:val="24"/>
              </w:rPr>
              <w:t>1 (4.5</w:t>
            </w:r>
            <w:r w:rsidR="001B2BE3">
              <w:rPr>
                <w:rFonts w:ascii="Times New Roman" w:hAnsi="Times New Roman" w:cs="Times New Roman"/>
                <w:sz w:val="24"/>
                <w:szCs w:val="24"/>
              </w:rPr>
              <w:t>%)</w:t>
            </w:r>
          </w:p>
        </w:tc>
        <w:tc>
          <w:tcPr>
            <w:tcW w:w="1530" w:type="dxa"/>
          </w:tcPr>
          <w:p w:rsidR="001B2BE3" w:rsidRDefault="00B40966" w:rsidP="001B2BE3">
            <w:pPr>
              <w:jc w:val="center"/>
              <w:rPr>
                <w:rFonts w:ascii="Times New Roman" w:hAnsi="Times New Roman" w:cs="Times New Roman"/>
                <w:sz w:val="24"/>
                <w:szCs w:val="24"/>
              </w:rPr>
            </w:pPr>
            <w:r>
              <w:rPr>
                <w:rFonts w:ascii="Times New Roman" w:hAnsi="Times New Roman" w:cs="Times New Roman"/>
                <w:sz w:val="24"/>
                <w:szCs w:val="24"/>
              </w:rPr>
              <w:t>1 (4.5</w:t>
            </w:r>
            <w:r w:rsidR="001B2BE3">
              <w:rPr>
                <w:rFonts w:ascii="Times New Roman" w:hAnsi="Times New Roman" w:cs="Times New Roman"/>
                <w:sz w:val="24"/>
                <w:szCs w:val="24"/>
              </w:rPr>
              <w:t>%)</w:t>
            </w:r>
          </w:p>
        </w:tc>
        <w:tc>
          <w:tcPr>
            <w:tcW w:w="1525" w:type="dxa"/>
          </w:tcPr>
          <w:p w:rsidR="001B2BE3" w:rsidRDefault="00B40966" w:rsidP="001B2BE3">
            <w:pPr>
              <w:jc w:val="center"/>
              <w:rPr>
                <w:rFonts w:ascii="Times New Roman" w:hAnsi="Times New Roman" w:cs="Times New Roman"/>
                <w:sz w:val="24"/>
                <w:szCs w:val="24"/>
              </w:rPr>
            </w:pPr>
            <w:r>
              <w:rPr>
                <w:rFonts w:ascii="Times New Roman" w:hAnsi="Times New Roman" w:cs="Times New Roman"/>
                <w:sz w:val="24"/>
                <w:szCs w:val="24"/>
              </w:rPr>
              <w:t>6 (27.3</w:t>
            </w:r>
            <w:r w:rsidR="001B2BE3">
              <w:rPr>
                <w:rFonts w:ascii="Times New Roman" w:hAnsi="Times New Roman" w:cs="Times New Roman"/>
                <w:sz w:val="24"/>
                <w:szCs w:val="24"/>
              </w:rPr>
              <w:t>%)</w:t>
            </w:r>
          </w:p>
        </w:tc>
      </w:tr>
      <w:tr w:rsidR="001B2BE3" w:rsidTr="001B2BE3">
        <w:tc>
          <w:tcPr>
            <w:tcW w:w="1625" w:type="dxa"/>
          </w:tcPr>
          <w:p w:rsidR="001B2BE3" w:rsidRDefault="005B1546" w:rsidP="001B2BE3">
            <w:pPr>
              <w:rPr>
                <w:rFonts w:ascii="Times New Roman" w:hAnsi="Times New Roman" w:cs="Times New Roman"/>
                <w:sz w:val="24"/>
                <w:szCs w:val="24"/>
              </w:rPr>
            </w:pPr>
            <w:r>
              <w:rPr>
                <w:rFonts w:ascii="Times New Roman" w:hAnsi="Times New Roman" w:cs="Times New Roman"/>
                <w:sz w:val="24"/>
                <w:szCs w:val="24"/>
              </w:rPr>
              <w:t>Approaching</w:t>
            </w:r>
          </w:p>
        </w:tc>
        <w:tc>
          <w:tcPr>
            <w:tcW w:w="1469" w:type="dxa"/>
          </w:tcPr>
          <w:p w:rsidR="001B2BE3" w:rsidRDefault="001A178B" w:rsidP="001B2BE3">
            <w:pPr>
              <w:jc w:val="center"/>
              <w:rPr>
                <w:rFonts w:ascii="Times New Roman" w:hAnsi="Times New Roman" w:cs="Times New Roman"/>
                <w:sz w:val="24"/>
                <w:szCs w:val="24"/>
              </w:rPr>
            </w:pPr>
            <w:r>
              <w:rPr>
                <w:rFonts w:ascii="Times New Roman" w:hAnsi="Times New Roman" w:cs="Times New Roman"/>
                <w:sz w:val="24"/>
                <w:szCs w:val="24"/>
              </w:rPr>
              <w:t>12</w:t>
            </w:r>
            <w:r w:rsidR="001B2BE3">
              <w:rPr>
                <w:rFonts w:ascii="Times New Roman" w:hAnsi="Times New Roman" w:cs="Times New Roman"/>
                <w:sz w:val="24"/>
                <w:szCs w:val="24"/>
              </w:rPr>
              <w:t xml:space="preserve"> </w:t>
            </w:r>
            <w:r>
              <w:rPr>
                <w:rFonts w:ascii="Times New Roman" w:hAnsi="Times New Roman" w:cs="Times New Roman"/>
                <w:sz w:val="24"/>
                <w:szCs w:val="24"/>
              </w:rPr>
              <w:t>(54.5</w:t>
            </w:r>
            <w:r w:rsidR="001B2BE3">
              <w:rPr>
                <w:rFonts w:ascii="Times New Roman" w:hAnsi="Times New Roman" w:cs="Times New Roman"/>
                <w:sz w:val="24"/>
                <w:szCs w:val="24"/>
              </w:rPr>
              <w:t>%)</w:t>
            </w:r>
          </w:p>
        </w:tc>
        <w:tc>
          <w:tcPr>
            <w:tcW w:w="1581" w:type="dxa"/>
          </w:tcPr>
          <w:p w:rsidR="001B2BE3" w:rsidRDefault="007D7953" w:rsidP="001B2BE3">
            <w:pPr>
              <w:jc w:val="center"/>
              <w:rPr>
                <w:rFonts w:ascii="Times New Roman" w:hAnsi="Times New Roman" w:cs="Times New Roman"/>
                <w:sz w:val="24"/>
                <w:szCs w:val="24"/>
              </w:rPr>
            </w:pPr>
            <w:r>
              <w:rPr>
                <w:rFonts w:ascii="Times New Roman" w:hAnsi="Times New Roman" w:cs="Times New Roman"/>
                <w:sz w:val="24"/>
                <w:szCs w:val="24"/>
              </w:rPr>
              <w:t>14 (63.6</w:t>
            </w:r>
            <w:r w:rsidR="001B2BE3">
              <w:rPr>
                <w:rFonts w:ascii="Times New Roman" w:hAnsi="Times New Roman" w:cs="Times New Roman"/>
                <w:sz w:val="24"/>
                <w:szCs w:val="24"/>
              </w:rPr>
              <w:t>%)</w:t>
            </w:r>
          </w:p>
        </w:tc>
        <w:tc>
          <w:tcPr>
            <w:tcW w:w="1620" w:type="dxa"/>
          </w:tcPr>
          <w:p w:rsidR="001B2BE3" w:rsidRDefault="007D7953" w:rsidP="001B2BE3">
            <w:pPr>
              <w:jc w:val="center"/>
              <w:rPr>
                <w:rFonts w:ascii="Times New Roman" w:hAnsi="Times New Roman" w:cs="Times New Roman"/>
                <w:sz w:val="24"/>
                <w:szCs w:val="24"/>
              </w:rPr>
            </w:pPr>
            <w:r>
              <w:rPr>
                <w:rFonts w:ascii="Times New Roman" w:hAnsi="Times New Roman" w:cs="Times New Roman"/>
                <w:sz w:val="24"/>
                <w:szCs w:val="24"/>
              </w:rPr>
              <w:t>14 (63.6</w:t>
            </w:r>
            <w:r w:rsidR="001B2BE3">
              <w:rPr>
                <w:rFonts w:ascii="Times New Roman" w:hAnsi="Times New Roman" w:cs="Times New Roman"/>
                <w:sz w:val="24"/>
                <w:szCs w:val="24"/>
              </w:rPr>
              <w:t>%)</w:t>
            </w:r>
          </w:p>
        </w:tc>
        <w:tc>
          <w:tcPr>
            <w:tcW w:w="1530" w:type="dxa"/>
          </w:tcPr>
          <w:p w:rsidR="001B2BE3" w:rsidRDefault="00B40966" w:rsidP="001B2BE3">
            <w:pPr>
              <w:jc w:val="center"/>
              <w:rPr>
                <w:rFonts w:ascii="Times New Roman" w:hAnsi="Times New Roman" w:cs="Times New Roman"/>
                <w:sz w:val="24"/>
                <w:szCs w:val="24"/>
              </w:rPr>
            </w:pPr>
            <w:r>
              <w:rPr>
                <w:rFonts w:ascii="Times New Roman" w:hAnsi="Times New Roman" w:cs="Times New Roman"/>
                <w:sz w:val="24"/>
                <w:szCs w:val="24"/>
              </w:rPr>
              <w:t>11 (50</w:t>
            </w:r>
            <w:r w:rsidR="001B2BE3">
              <w:rPr>
                <w:rFonts w:ascii="Times New Roman" w:hAnsi="Times New Roman" w:cs="Times New Roman"/>
                <w:sz w:val="24"/>
                <w:szCs w:val="24"/>
              </w:rPr>
              <w:t>%)</w:t>
            </w:r>
          </w:p>
        </w:tc>
        <w:tc>
          <w:tcPr>
            <w:tcW w:w="1525" w:type="dxa"/>
          </w:tcPr>
          <w:p w:rsidR="001B2BE3" w:rsidRDefault="00B40966" w:rsidP="001B2BE3">
            <w:pPr>
              <w:jc w:val="center"/>
              <w:rPr>
                <w:rFonts w:ascii="Times New Roman" w:hAnsi="Times New Roman" w:cs="Times New Roman"/>
                <w:sz w:val="24"/>
                <w:szCs w:val="24"/>
              </w:rPr>
            </w:pPr>
            <w:r>
              <w:rPr>
                <w:rFonts w:ascii="Times New Roman" w:hAnsi="Times New Roman" w:cs="Times New Roman"/>
                <w:sz w:val="24"/>
                <w:szCs w:val="24"/>
              </w:rPr>
              <w:t>6 (27.3</w:t>
            </w:r>
            <w:r w:rsidR="001B2BE3">
              <w:rPr>
                <w:rFonts w:ascii="Times New Roman" w:hAnsi="Times New Roman" w:cs="Times New Roman"/>
                <w:sz w:val="24"/>
                <w:szCs w:val="24"/>
              </w:rPr>
              <w:t>%)</w:t>
            </w:r>
          </w:p>
        </w:tc>
      </w:tr>
      <w:tr w:rsidR="001B2BE3" w:rsidTr="001B2BE3">
        <w:tc>
          <w:tcPr>
            <w:tcW w:w="1625" w:type="dxa"/>
          </w:tcPr>
          <w:p w:rsidR="001B2BE3" w:rsidRDefault="005B1546" w:rsidP="001B2BE3">
            <w:pPr>
              <w:rPr>
                <w:rFonts w:ascii="Times New Roman" w:hAnsi="Times New Roman" w:cs="Times New Roman"/>
                <w:sz w:val="24"/>
                <w:szCs w:val="24"/>
              </w:rPr>
            </w:pPr>
            <w:r>
              <w:rPr>
                <w:rFonts w:ascii="Times New Roman" w:hAnsi="Times New Roman" w:cs="Times New Roman"/>
                <w:sz w:val="24"/>
                <w:szCs w:val="24"/>
              </w:rPr>
              <w:t>Proficient</w:t>
            </w:r>
          </w:p>
        </w:tc>
        <w:tc>
          <w:tcPr>
            <w:tcW w:w="1469" w:type="dxa"/>
          </w:tcPr>
          <w:p w:rsidR="001B2BE3" w:rsidRDefault="001A178B" w:rsidP="001B2BE3">
            <w:pPr>
              <w:jc w:val="center"/>
              <w:rPr>
                <w:rFonts w:ascii="Times New Roman" w:hAnsi="Times New Roman" w:cs="Times New Roman"/>
                <w:sz w:val="24"/>
                <w:szCs w:val="24"/>
              </w:rPr>
            </w:pPr>
            <w:r>
              <w:rPr>
                <w:rFonts w:ascii="Times New Roman" w:hAnsi="Times New Roman" w:cs="Times New Roman"/>
                <w:sz w:val="24"/>
                <w:szCs w:val="24"/>
              </w:rPr>
              <w:t>6</w:t>
            </w:r>
            <w:r w:rsidR="001B2BE3">
              <w:rPr>
                <w:rFonts w:ascii="Times New Roman" w:hAnsi="Times New Roman" w:cs="Times New Roman"/>
                <w:sz w:val="24"/>
                <w:szCs w:val="24"/>
              </w:rPr>
              <w:t xml:space="preserve"> (27</w:t>
            </w:r>
            <w:r>
              <w:rPr>
                <w:rFonts w:ascii="Times New Roman" w:hAnsi="Times New Roman" w:cs="Times New Roman"/>
                <w:sz w:val="24"/>
                <w:szCs w:val="24"/>
              </w:rPr>
              <w:t>.3</w:t>
            </w:r>
            <w:r w:rsidR="001B2BE3">
              <w:rPr>
                <w:rFonts w:ascii="Times New Roman" w:hAnsi="Times New Roman" w:cs="Times New Roman"/>
                <w:sz w:val="24"/>
                <w:szCs w:val="24"/>
              </w:rPr>
              <w:t>%)</w:t>
            </w:r>
          </w:p>
        </w:tc>
        <w:tc>
          <w:tcPr>
            <w:tcW w:w="1581" w:type="dxa"/>
          </w:tcPr>
          <w:p w:rsidR="001B2BE3" w:rsidRDefault="007D7953" w:rsidP="001B2BE3">
            <w:pPr>
              <w:jc w:val="center"/>
              <w:rPr>
                <w:rFonts w:ascii="Times New Roman" w:hAnsi="Times New Roman" w:cs="Times New Roman"/>
                <w:sz w:val="24"/>
                <w:szCs w:val="24"/>
              </w:rPr>
            </w:pPr>
            <w:r>
              <w:rPr>
                <w:rFonts w:ascii="Times New Roman" w:hAnsi="Times New Roman" w:cs="Times New Roman"/>
                <w:sz w:val="24"/>
                <w:szCs w:val="24"/>
              </w:rPr>
              <w:t>6 (27.3</w:t>
            </w:r>
            <w:r w:rsidR="001B2BE3">
              <w:rPr>
                <w:rFonts w:ascii="Times New Roman" w:hAnsi="Times New Roman" w:cs="Times New Roman"/>
                <w:sz w:val="24"/>
                <w:szCs w:val="24"/>
              </w:rPr>
              <w:t>%)</w:t>
            </w:r>
          </w:p>
        </w:tc>
        <w:tc>
          <w:tcPr>
            <w:tcW w:w="1620" w:type="dxa"/>
          </w:tcPr>
          <w:p w:rsidR="001B2BE3" w:rsidRDefault="007D7953" w:rsidP="001B2BE3">
            <w:pPr>
              <w:jc w:val="center"/>
              <w:rPr>
                <w:rFonts w:ascii="Times New Roman" w:hAnsi="Times New Roman" w:cs="Times New Roman"/>
                <w:sz w:val="24"/>
                <w:szCs w:val="24"/>
              </w:rPr>
            </w:pPr>
            <w:r>
              <w:rPr>
                <w:rFonts w:ascii="Times New Roman" w:hAnsi="Times New Roman" w:cs="Times New Roman"/>
                <w:sz w:val="24"/>
                <w:szCs w:val="24"/>
              </w:rPr>
              <w:t>6</w:t>
            </w:r>
            <w:r w:rsidR="001B2BE3">
              <w:rPr>
                <w:rFonts w:ascii="Times New Roman" w:hAnsi="Times New Roman" w:cs="Times New Roman"/>
                <w:sz w:val="24"/>
                <w:szCs w:val="24"/>
              </w:rPr>
              <w:t xml:space="preserve"> (27</w:t>
            </w:r>
            <w:r>
              <w:rPr>
                <w:rFonts w:ascii="Times New Roman" w:hAnsi="Times New Roman" w:cs="Times New Roman"/>
                <w:sz w:val="24"/>
                <w:szCs w:val="24"/>
              </w:rPr>
              <w:t>.3</w:t>
            </w:r>
            <w:r w:rsidR="001B2BE3">
              <w:rPr>
                <w:rFonts w:ascii="Times New Roman" w:hAnsi="Times New Roman" w:cs="Times New Roman"/>
                <w:sz w:val="24"/>
                <w:szCs w:val="24"/>
              </w:rPr>
              <w:t>%)</w:t>
            </w:r>
          </w:p>
        </w:tc>
        <w:tc>
          <w:tcPr>
            <w:tcW w:w="1530" w:type="dxa"/>
          </w:tcPr>
          <w:p w:rsidR="001B2BE3" w:rsidRDefault="00B40966" w:rsidP="001B2BE3">
            <w:pPr>
              <w:jc w:val="center"/>
              <w:rPr>
                <w:rFonts w:ascii="Times New Roman" w:hAnsi="Times New Roman" w:cs="Times New Roman"/>
                <w:sz w:val="24"/>
                <w:szCs w:val="24"/>
              </w:rPr>
            </w:pPr>
            <w:r>
              <w:rPr>
                <w:rFonts w:ascii="Times New Roman" w:hAnsi="Times New Roman" w:cs="Times New Roman"/>
                <w:sz w:val="24"/>
                <w:szCs w:val="24"/>
              </w:rPr>
              <w:t>9 (40.9</w:t>
            </w:r>
            <w:r w:rsidR="001B2BE3">
              <w:rPr>
                <w:rFonts w:ascii="Times New Roman" w:hAnsi="Times New Roman" w:cs="Times New Roman"/>
                <w:sz w:val="24"/>
                <w:szCs w:val="24"/>
              </w:rPr>
              <w:t>%)</w:t>
            </w:r>
          </w:p>
        </w:tc>
        <w:tc>
          <w:tcPr>
            <w:tcW w:w="1525" w:type="dxa"/>
          </w:tcPr>
          <w:p w:rsidR="001B2BE3" w:rsidRDefault="00B40966" w:rsidP="001B2BE3">
            <w:pPr>
              <w:jc w:val="center"/>
              <w:rPr>
                <w:rFonts w:ascii="Times New Roman" w:hAnsi="Times New Roman" w:cs="Times New Roman"/>
                <w:sz w:val="24"/>
                <w:szCs w:val="24"/>
              </w:rPr>
            </w:pPr>
            <w:r>
              <w:rPr>
                <w:rFonts w:ascii="Times New Roman" w:hAnsi="Times New Roman" w:cs="Times New Roman"/>
                <w:sz w:val="24"/>
                <w:szCs w:val="24"/>
              </w:rPr>
              <w:t>8 (36.4</w:t>
            </w:r>
            <w:r w:rsidR="001B2BE3">
              <w:rPr>
                <w:rFonts w:ascii="Times New Roman" w:hAnsi="Times New Roman" w:cs="Times New Roman"/>
                <w:sz w:val="24"/>
                <w:szCs w:val="24"/>
              </w:rPr>
              <w:t>%)</w:t>
            </w:r>
          </w:p>
        </w:tc>
      </w:tr>
      <w:tr w:rsidR="001B2BE3" w:rsidTr="001B2BE3">
        <w:tc>
          <w:tcPr>
            <w:tcW w:w="1625" w:type="dxa"/>
          </w:tcPr>
          <w:p w:rsidR="001B2BE3" w:rsidRDefault="00A354FD" w:rsidP="001B2BE3">
            <w:pPr>
              <w:rPr>
                <w:rFonts w:ascii="Times New Roman" w:hAnsi="Times New Roman" w:cs="Times New Roman"/>
                <w:sz w:val="24"/>
                <w:szCs w:val="24"/>
              </w:rPr>
            </w:pPr>
            <w:r>
              <w:rPr>
                <w:rFonts w:ascii="Times New Roman" w:hAnsi="Times New Roman" w:cs="Times New Roman"/>
                <w:sz w:val="24"/>
                <w:szCs w:val="24"/>
              </w:rPr>
              <w:t>Capstone Proficiency</w:t>
            </w:r>
          </w:p>
        </w:tc>
        <w:tc>
          <w:tcPr>
            <w:tcW w:w="1469" w:type="dxa"/>
          </w:tcPr>
          <w:p w:rsidR="001B2BE3" w:rsidRDefault="001A178B" w:rsidP="001B2BE3">
            <w:pPr>
              <w:jc w:val="center"/>
              <w:rPr>
                <w:rFonts w:ascii="Times New Roman" w:hAnsi="Times New Roman" w:cs="Times New Roman"/>
                <w:sz w:val="24"/>
                <w:szCs w:val="24"/>
              </w:rPr>
            </w:pPr>
            <w:r>
              <w:rPr>
                <w:rFonts w:ascii="Times New Roman" w:hAnsi="Times New Roman" w:cs="Times New Roman"/>
                <w:sz w:val="24"/>
                <w:szCs w:val="24"/>
              </w:rPr>
              <w:t>2</w:t>
            </w:r>
            <w:r w:rsidR="001B2BE3">
              <w:rPr>
                <w:rFonts w:ascii="Times New Roman" w:hAnsi="Times New Roman" w:cs="Times New Roman"/>
                <w:sz w:val="24"/>
                <w:szCs w:val="24"/>
              </w:rPr>
              <w:t xml:space="preserve"> (9</w:t>
            </w:r>
            <w:r>
              <w:rPr>
                <w:rFonts w:ascii="Times New Roman" w:hAnsi="Times New Roman" w:cs="Times New Roman"/>
                <w:sz w:val="24"/>
                <w:szCs w:val="24"/>
              </w:rPr>
              <w:t>.1</w:t>
            </w:r>
            <w:r w:rsidR="001B2BE3">
              <w:rPr>
                <w:rFonts w:ascii="Times New Roman" w:hAnsi="Times New Roman" w:cs="Times New Roman"/>
                <w:sz w:val="24"/>
                <w:szCs w:val="24"/>
              </w:rPr>
              <w:t>%)</w:t>
            </w:r>
          </w:p>
        </w:tc>
        <w:tc>
          <w:tcPr>
            <w:tcW w:w="1581" w:type="dxa"/>
          </w:tcPr>
          <w:p w:rsidR="001B2BE3" w:rsidRDefault="007D7953" w:rsidP="001B2BE3">
            <w:pPr>
              <w:jc w:val="center"/>
              <w:rPr>
                <w:rFonts w:ascii="Times New Roman" w:hAnsi="Times New Roman" w:cs="Times New Roman"/>
                <w:sz w:val="24"/>
                <w:szCs w:val="24"/>
              </w:rPr>
            </w:pPr>
            <w:r>
              <w:rPr>
                <w:rFonts w:ascii="Times New Roman" w:hAnsi="Times New Roman" w:cs="Times New Roman"/>
                <w:sz w:val="24"/>
                <w:szCs w:val="24"/>
              </w:rPr>
              <w:t>1 (4.5</w:t>
            </w:r>
            <w:r w:rsidR="001B2BE3">
              <w:rPr>
                <w:rFonts w:ascii="Times New Roman" w:hAnsi="Times New Roman" w:cs="Times New Roman"/>
                <w:sz w:val="24"/>
                <w:szCs w:val="24"/>
              </w:rPr>
              <w:t>%)</w:t>
            </w:r>
          </w:p>
        </w:tc>
        <w:tc>
          <w:tcPr>
            <w:tcW w:w="1620" w:type="dxa"/>
          </w:tcPr>
          <w:p w:rsidR="001B2BE3" w:rsidRDefault="007D7953" w:rsidP="001B2BE3">
            <w:pPr>
              <w:jc w:val="center"/>
              <w:rPr>
                <w:rFonts w:ascii="Times New Roman" w:hAnsi="Times New Roman" w:cs="Times New Roman"/>
                <w:sz w:val="24"/>
                <w:szCs w:val="24"/>
              </w:rPr>
            </w:pPr>
            <w:r>
              <w:rPr>
                <w:rFonts w:ascii="Times New Roman" w:hAnsi="Times New Roman" w:cs="Times New Roman"/>
                <w:sz w:val="24"/>
                <w:szCs w:val="24"/>
              </w:rPr>
              <w:t>1 (4.5</w:t>
            </w:r>
            <w:r w:rsidR="001B2BE3">
              <w:rPr>
                <w:rFonts w:ascii="Times New Roman" w:hAnsi="Times New Roman" w:cs="Times New Roman"/>
                <w:sz w:val="24"/>
                <w:szCs w:val="24"/>
              </w:rPr>
              <w:t>%)</w:t>
            </w:r>
          </w:p>
        </w:tc>
        <w:tc>
          <w:tcPr>
            <w:tcW w:w="1530" w:type="dxa"/>
          </w:tcPr>
          <w:p w:rsidR="001B2BE3" w:rsidRDefault="00B40966" w:rsidP="001B2BE3">
            <w:pPr>
              <w:jc w:val="center"/>
              <w:rPr>
                <w:rFonts w:ascii="Times New Roman" w:hAnsi="Times New Roman" w:cs="Times New Roman"/>
                <w:sz w:val="24"/>
                <w:szCs w:val="24"/>
              </w:rPr>
            </w:pPr>
            <w:r>
              <w:rPr>
                <w:rFonts w:ascii="Times New Roman" w:hAnsi="Times New Roman" w:cs="Times New Roman"/>
                <w:sz w:val="24"/>
                <w:szCs w:val="24"/>
              </w:rPr>
              <w:t>1 (4.5</w:t>
            </w:r>
            <w:r w:rsidR="001B2BE3">
              <w:rPr>
                <w:rFonts w:ascii="Times New Roman" w:hAnsi="Times New Roman" w:cs="Times New Roman"/>
                <w:sz w:val="24"/>
                <w:szCs w:val="24"/>
              </w:rPr>
              <w:t>%)</w:t>
            </w:r>
          </w:p>
        </w:tc>
        <w:tc>
          <w:tcPr>
            <w:tcW w:w="1525" w:type="dxa"/>
          </w:tcPr>
          <w:p w:rsidR="001B2BE3" w:rsidRDefault="00B40966" w:rsidP="001B2BE3">
            <w:pPr>
              <w:jc w:val="center"/>
              <w:rPr>
                <w:rFonts w:ascii="Times New Roman" w:hAnsi="Times New Roman" w:cs="Times New Roman"/>
                <w:sz w:val="24"/>
                <w:szCs w:val="24"/>
              </w:rPr>
            </w:pPr>
            <w:r>
              <w:rPr>
                <w:rFonts w:ascii="Times New Roman" w:hAnsi="Times New Roman" w:cs="Times New Roman"/>
                <w:sz w:val="24"/>
                <w:szCs w:val="24"/>
              </w:rPr>
              <w:t>2 (9.1</w:t>
            </w:r>
            <w:r w:rsidR="001B2BE3">
              <w:rPr>
                <w:rFonts w:ascii="Times New Roman" w:hAnsi="Times New Roman" w:cs="Times New Roman"/>
                <w:sz w:val="24"/>
                <w:szCs w:val="24"/>
              </w:rPr>
              <w:t>%)</w:t>
            </w:r>
          </w:p>
        </w:tc>
      </w:tr>
      <w:tr w:rsidR="001B2BE3" w:rsidTr="001B2BE3">
        <w:tc>
          <w:tcPr>
            <w:tcW w:w="9350" w:type="dxa"/>
            <w:gridSpan w:val="6"/>
          </w:tcPr>
          <w:p w:rsidR="00655B84" w:rsidRDefault="00591A0E" w:rsidP="001B2BE3">
            <w:pPr>
              <w:rPr>
                <w:rFonts w:ascii="Times New Roman" w:hAnsi="Times New Roman" w:cs="Times New Roman"/>
                <w:b/>
                <w:sz w:val="24"/>
                <w:szCs w:val="24"/>
              </w:rPr>
            </w:pPr>
            <w:r>
              <w:rPr>
                <w:rFonts w:ascii="Times New Roman" w:hAnsi="Times New Roman" w:cs="Times New Roman"/>
                <w:b/>
                <w:sz w:val="24"/>
                <w:szCs w:val="24"/>
              </w:rPr>
              <w:t>Arts &amp; Letter</w:t>
            </w:r>
            <w:r w:rsidRPr="00591A0E">
              <w:rPr>
                <w:rFonts w:ascii="Times New Roman" w:hAnsi="Times New Roman" w:cs="Times New Roman"/>
                <w:b/>
                <w:sz w:val="24"/>
                <w:szCs w:val="24"/>
              </w:rPr>
              <w:t xml:space="preserve">s </w:t>
            </w:r>
          </w:p>
          <w:p w:rsidR="001B2BE3" w:rsidRDefault="00591A0E" w:rsidP="00DA22EE">
            <w:pPr>
              <w:rPr>
                <w:rFonts w:ascii="Times New Roman" w:hAnsi="Times New Roman" w:cs="Times New Roman"/>
                <w:sz w:val="24"/>
                <w:szCs w:val="24"/>
              </w:rPr>
            </w:pPr>
            <w:r w:rsidRPr="00591A0E">
              <w:rPr>
                <w:rFonts w:ascii="Times New Roman" w:hAnsi="Times New Roman" w:cs="Times New Roman"/>
                <w:b/>
                <w:sz w:val="24"/>
                <w:szCs w:val="24"/>
              </w:rPr>
              <w:t>(</w:t>
            </w:r>
            <w:r w:rsidR="00DA22EE">
              <w:rPr>
                <w:rFonts w:ascii="Times New Roman" w:hAnsi="Times New Roman" w:cs="Times New Roman"/>
                <w:b/>
                <w:sz w:val="24"/>
                <w:szCs w:val="24"/>
              </w:rPr>
              <w:t>WGSS 3665</w:t>
            </w:r>
            <w:r w:rsidRPr="00591A0E">
              <w:rPr>
                <w:rFonts w:ascii="Times New Roman" w:hAnsi="Times New Roman" w:cs="Times New Roman"/>
                <w:b/>
                <w:sz w:val="24"/>
                <w:szCs w:val="24"/>
              </w:rPr>
              <w:t xml:space="preserve">, </w:t>
            </w:r>
            <w:r w:rsidRPr="00591A0E">
              <w:rPr>
                <w:rFonts w:ascii="Times New Roman" w:hAnsi="Times New Roman" w:cs="Times New Roman"/>
                <w:b/>
                <w:i/>
                <w:sz w:val="24"/>
                <w:szCs w:val="24"/>
              </w:rPr>
              <w:t>n</w:t>
            </w:r>
            <w:r>
              <w:rPr>
                <w:rFonts w:ascii="Times New Roman" w:hAnsi="Times New Roman" w:cs="Times New Roman"/>
                <w:b/>
                <w:sz w:val="24"/>
                <w:szCs w:val="24"/>
              </w:rPr>
              <w:t xml:space="preserve"> = 11</w:t>
            </w:r>
            <w:r w:rsidRPr="00591A0E">
              <w:rPr>
                <w:rFonts w:ascii="Times New Roman" w:hAnsi="Times New Roman" w:cs="Times New Roman"/>
                <w:b/>
                <w:sz w:val="24"/>
                <w:szCs w:val="24"/>
              </w:rPr>
              <w:t>)</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Not Proficient</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(9.1%)</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(9.1%)</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Approaching</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2 (18.2%)</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(27.3%)</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(9.1%)</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(27.3%)</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(27.3%)</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Proficient</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6 (54.5%)</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5 (45.5%)</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8 (72.7%)</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4 (36.4%)</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(27.3%)</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Capstone Proficiency</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(27.3%)</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(27.3%)</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2 (18.2%)</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(27.3%)</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4 (36.4%)</w:t>
            </w:r>
          </w:p>
        </w:tc>
      </w:tr>
      <w:tr w:rsidR="001B2BE3" w:rsidTr="001B2BE3">
        <w:tc>
          <w:tcPr>
            <w:tcW w:w="9350" w:type="dxa"/>
            <w:gridSpan w:val="6"/>
          </w:tcPr>
          <w:p w:rsidR="00655B84" w:rsidRDefault="00591A0E" w:rsidP="001B2BE3">
            <w:pPr>
              <w:rPr>
                <w:rFonts w:ascii="Times New Roman" w:hAnsi="Times New Roman" w:cs="Times New Roman"/>
                <w:b/>
                <w:sz w:val="24"/>
                <w:szCs w:val="24"/>
              </w:rPr>
            </w:pPr>
            <w:r w:rsidRPr="00591A0E">
              <w:rPr>
                <w:rFonts w:ascii="Times New Roman" w:hAnsi="Times New Roman" w:cs="Times New Roman"/>
                <w:b/>
                <w:sz w:val="24"/>
                <w:szCs w:val="24"/>
              </w:rPr>
              <w:t xml:space="preserve">Business </w:t>
            </w:r>
            <w:r>
              <w:rPr>
                <w:rFonts w:ascii="Times New Roman" w:hAnsi="Times New Roman" w:cs="Times New Roman"/>
                <w:b/>
                <w:sz w:val="24"/>
                <w:szCs w:val="24"/>
              </w:rPr>
              <w:t xml:space="preserve">&amp; Economics </w:t>
            </w:r>
          </w:p>
          <w:p w:rsidR="001B2BE3" w:rsidRPr="00591A0E" w:rsidRDefault="00591A0E" w:rsidP="001B2BE3">
            <w:pPr>
              <w:rPr>
                <w:rFonts w:ascii="Times New Roman" w:hAnsi="Times New Roman" w:cs="Times New Roman"/>
                <w:b/>
                <w:sz w:val="24"/>
                <w:szCs w:val="24"/>
              </w:rPr>
            </w:pPr>
            <w:r w:rsidRPr="00591A0E">
              <w:rPr>
                <w:rFonts w:ascii="Times New Roman" w:hAnsi="Times New Roman" w:cs="Times New Roman"/>
                <w:b/>
                <w:sz w:val="24"/>
                <w:szCs w:val="24"/>
              </w:rPr>
              <w:t xml:space="preserve">(BUS </w:t>
            </w:r>
            <w:r w:rsidR="00250E8F">
              <w:rPr>
                <w:rFonts w:ascii="Times New Roman" w:hAnsi="Times New Roman" w:cs="Times New Roman"/>
                <w:b/>
                <w:sz w:val="24"/>
                <w:szCs w:val="24"/>
              </w:rPr>
              <w:t>305</w:t>
            </w:r>
            <w:r w:rsidR="001A178B">
              <w:rPr>
                <w:rFonts w:ascii="Times New Roman" w:hAnsi="Times New Roman" w:cs="Times New Roman"/>
                <w:b/>
                <w:sz w:val="24"/>
                <w:szCs w:val="24"/>
              </w:rPr>
              <w:t>0</w:t>
            </w:r>
            <w:r w:rsidRPr="00591A0E">
              <w:rPr>
                <w:rFonts w:ascii="Times New Roman" w:hAnsi="Times New Roman" w:cs="Times New Roman"/>
                <w:b/>
                <w:sz w:val="24"/>
                <w:szCs w:val="24"/>
              </w:rPr>
              <w:t xml:space="preserve">, </w:t>
            </w:r>
            <w:r w:rsidRPr="00591A0E">
              <w:rPr>
                <w:rFonts w:ascii="Times New Roman" w:hAnsi="Times New Roman" w:cs="Times New Roman"/>
                <w:b/>
                <w:i/>
                <w:sz w:val="24"/>
                <w:szCs w:val="24"/>
              </w:rPr>
              <w:t>n</w:t>
            </w:r>
            <w:r>
              <w:rPr>
                <w:rFonts w:ascii="Times New Roman" w:hAnsi="Times New Roman" w:cs="Times New Roman"/>
                <w:b/>
                <w:sz w:val="24"/>
                <w:szCs w:val="24"/>
              </w:rPr>
              <w:t xml:space="preserve"> = 8</w:t>
            </w:r>
            <w:r w:rsidRPr="00591A0E">
              <w:rPr>
                <w:rFonts w:ascii="Times New Roman" w:hAnsi="Times New Roman" w:cs="Times New Roman"/>
                <w:b/>
                <w:sz w:val="24"/>
                <w:szCs w:val="24"/>
              </w:rPr>
              <w:t>)</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Not Proficient</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Approaching</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Proficient</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(12.5%)</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2 (25%)</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(37.5%)</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(37.5%)</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2 (25%)</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Capstone Proficiency</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7 (87.5%)</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6 (75%)</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5 (62.5%)</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5 (62.5%)</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6 (75%)</w:t>
            </w:r>
          </w:p>
        </w:tc>
      </w:tr>
      <w:tr w:rsidR="001B2BE3" w:rsidTr="001B2BE3">
        <w:tc>
          <w:tcPr>
            <w:tcW w:w="9350" w:type="dxa"/>
            <w:gridSpan w:val="6"/>
          </w:tcPr>
          <w:p w:rsidR="00655B84" w:rsidRDefault="00591A0E" w:rsidP="001B2BE3">
            <w:pPr>
              <w:rPr>
                <w:rFonts w:ascii="Times New Roman" w:hAnsi="Times New Roman" w:cs="Times New Roman"/>
                <w:b/>
                <w:sz w:val="24"/>
                <w:szCs w:val="24"/>
              </w:rPr>
            </w:pPr>
            <w:r>
              <w:rPr>
                <w:rFonts w:ascii="Times New Roman" w:hAnsi="Times New Roman" w:cs="Times New Roman"/>
                <w:b/>
                <w:sz w:val="24"/>
                <w:szCs w:val="24"/>
              </w:rPr>
              <w:t xml:space="preserve">Charter College of Educations </w:t>
            </w:r>
          </w:p>
          <w:p w:rsidR="001B2BE3" w:rsidRPr="00591A0E" w:rsidRDefault="00591A0E" w:rsidP="001B2BE3">
            <w:pPr>
              <w:rPr>
                <w:rFonts w:ascii="Times New Roman" w:hAnsi="Times New Roman" w:cs="Times New Roman"/>
                <w:b/>
                <w:sz w:val="24"/>
                <w:szCs w:val="24"/>
              </w:rPr>
            </w:pPr>
            <w:r>
              <w:rPr>
                <w:rFonts w:ascii="Times New Roman" w:hAnsi="Times New Roman" w:cs="Times New Roman"/>
                <w:b/>
                <w:sz w:val="24"/>
                <w:szCs w:val="24"/>
              </w:rPr>
              <w:t>(</w:t>
            </w:r>
            <w:r w:rsidR="001A178B">
              <w:rPr>
                <w:rFonts w:ascii="Times New Roman" w:hAnsi="Times New Roman" w:cs="Times New Roman"/>
                <w:b/>
                <w:sz w:val="24"/>
                <w:szCs w:val="24"/>
              </w:rPr>
              <w:t>COUN 3010,</w:t>
            </w:r>
            <w:r w:rsidR="00777F57" w:rsidRPr="00591A0E">
              <w:rPr>
                <w:rFonts w:ascii="Times New Roman" w:hAnsi="Times New Roman" w:cs="Times New Roman"/>
                <w:b/>
                <w:sz w:val="24"/>
                <w:szCs w:val="24"/>
              </w:rPr>
              <w:t xml:space="preserve"> </w:t>
            </w:r>
            <w:r w:rsidR="00777F57" w:rsidRPr="00591A0E">
              <w:rPr>
                <w:rFonts w:ascii="Times New Roman" w:hAnsi="Times New Roman" w:cs="Times New Roman"/>
                <w:b/>
                <w:i/>
                <w:sz w:val="24"/>
                <w:szCs w:val="24"/>
              </w:rPr>
              <w:t>n</w:t>
            </w:r>
            <w:r w:rsidR="001A178B">
              <w:rPr>
                <w:rFonts w:ascii="Times New Roman" w:hAnsi="Times New Roman" w:cs="Times New Roman"/>
                <w:b/>
                <w:sz w:val="24"/>
                <w:szCs w:val="24"/>
              </w:rPr>
              <w:t xml:space="preserve"> = 8</w:t>
            </w:r>
            <w:r w:rsidR="00777F57" w:rsidRPr="00591A0E">
              <w:rPr>
                <w:rFonts w:ascii="Times New Roman" w:hAnsi="Times New Roman" w:cs="Times New Roman"/>
                <w:b/>
                <w:sz w:val="24"/>
                <w:szCs w:val="24"/>
              </w:rPr>
              <w:t>)</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Not Proficient</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(12.5%)</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Approaching</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(37.5%)</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4 (50%)</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5 (62.5%)</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4 (50%)</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4 (50%)</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Proficient</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(37.5%)</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(37.5%)</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2 (25%)</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(37.5%)</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(37.5%)</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Capstone Proficiency</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(12.5%)</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(12.5%)</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(12.5%)</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(12.5%)</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(12.5%)</w:t>
            </w:r>
          </w:p>
        </w:tc>
      </w:tr>
      <w:tr w:rsidR="001B2BE3" w:rsidTr="001B2BE3">
        <w:tc>
          <w:tcPr>
            <w:tcW w:w="9350" w:type="dxa"/>
            <w:gridSpan w:val="6"/>
          </w:tcPr>
          <w:p w:rsidR="00655B84" w:rsidRDefault="00591A0E" w:rsidP="001B2BE3">
            <w:pPr>
              <w:rPr>
                <w:rFonts w:ascii="Times New Roman" w:hAnsi="Times New Roman" w:cs="Times New Roman"/>
                <w:b/>
                <w:sz w:val="24"/>
                <w:szCs w:val="24"/>
              </w:rPr>
            </w:pPr>
            <w:r>
              <w:rPr>
                <w:rFonts w:ascii="Times New Roman" w:hAnsi="Times New Roman" w:cs="Times New Roman"/>
                <w:b/>
                <w:sz w:val="24"/>
                <w:szCs w:val="24"/>
              </w:rPr>
              <w:t>Economics, Computer Science, &amp; Technology</w:t>
            </w:r>
            <w:r w:rsidR="001A178B">
              <w:rPr>
                <w:rFonts w:ascii="Times New Roman" w:hAnsi="Times New Roman" w:cs="Times New Roman"/>
                <w:b/>
                <w:sz w:val="24"/>
                <w:szCs w:val="24"/>
              </w:rPr>
              <w:t xml:space="preserve"> </w:t>
            </w:r>
          </w:p>
          <w:p w:rsidR="001B2BE3" w:rsidRPr="00591A0E" w:rsidRDefault="001A178B" w:rsidP="001B2BE3">
            <w:pPr>
              <w:rPr>
                <w:rFonts w:ascii="Times New Roman" w:hAnsi="Times New Roman" w:cs="Times New Roman"/>
                <w:b/>
                <w:sz w:val="24"/>
                <w:szCs w:val="24"/>
              </w:rPr>
            </w:pPr>
            <w:r>
              <w:rPr>
                <w:rFonts w:ascii="Times New Roman" w:hAnsi="Times New Roman" w:cs="Times New Roman"/>
                <w:b/>
                <w:sz w:val="24"/>
                <w:szCs w:val="24"/>
              </w:rPr>
              <w:t>(CE 3060</w:t>
            </w:r>
            <w:r w:rsidR="00291471" w:rsidRPr="00591A0E">
              <w:rPr>
                <w:rFonts w:ascii="Times New Roman" w:hAnsi="Times New Roman" w:cs="Times New Roman"/>
                <w:b/>
                <w:sz w:val="24"/>
                <w:szCs w:val="24"/>
              </w:rPr>
              <w:t xml:space="preserve">, </w:t>
            </w:r>
            <w:r w:rsidR="00291471" w:rsidRPr="00591A0E">
              <w:rPr>
                <w:rFonts w:ascii="Times New Roman" w:hAnsi="Times New Roman" w:cs="Times New Roman"/>
                <w:b/>
                <w:i/>
                <w:sz w:val="24"/>
                <w:szCs w:val="24"/>
              </w:rPr>
              <w:t>n</w:t>
            </w:r>
            <w:r>
              <w:rPr>
                <w:rFonts w:ascii="Times New Roman" w:hAnsi="Times New Roman" w:cs="Times New Roman"/>
                <w:b/>
                <w:sz w:val="24"/>
                <w:szCs w:val="24"/>
              </w:rPr>
              <w:t xml:space="preserve"> = 6</w:t>
            </w:r>
            <w:r w:rsidR="00291471" w:rsidRPr="00591A0E">
              <w:rPr>
                <w:rFonts w:ascii="Times New Roman" w:hAnsi="Times New Roman" w:cs="Times New Roman"/>
                <w:b/>
                <w:sz w:val="24"/>
                <w:szCs w:val="24"/>
              </w:rPr>
              <w:t>)</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Not Proficient</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(16.7%)</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(16.7%)</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Approaching</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2 (33.3%)</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4 (66.7%)</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4 (66.7%)</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4 (66.7%)</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(50%)</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Proficient</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4 (66.7%)</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2 (33.3%)</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(16.7%)</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(16.7%)</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2 (33.3%)</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Capstone Proficiency</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(16.7%)</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0 (0%)</w:t>
            </w:r>
          </w:p>
        </w:tc>
      </w:tr>
      <w:tr w:rsidR="001B2BE3" w:rsidTr="001B2BE3">
        <w:tc>
          <w:tcPr>
            <w:tcW w:w="9350" w:type="dxa"/>
            <w:gridSpan w:val="6"/>
          </w:tcPr>
          <w:p w:rsidR="001B2BE3" w:rsidRPr="00591A0E" w:rsidRDefault="00591A0E" w:rsidP="001B2BE3">
            <w:pPr>
              <w:rPr>
                <w:rFonts w:ascii="Times New Roman" w:hAnsi="Times New Roman" w:cs="Times New Roman"/>
                <w:b/>
                <w:sz w:val="24"/>
                <w:szCs w:val="24"/>
              </w:rPr>
            </w:pPr>
            <w:r>
              <w:rPr>
                <w:rFonts w:ascii="Times New Roman" w:hAnsi="Times New Roman" w:cs="Times New Roman"/>
                <w:b/>
                <w:sz w:val="24"/>
                <w:szCs w:val="24"/>
              </w:rPr>
              <w:t>Health &amp; Human Services</w:t>
            </w:r>
            <w:r w:rsidR="001A178B">
              <w:rPr>
                <w:rFonts w:ascii="Times New Roman" w:hAnsi="Times New Roman" w:cs="Times New Roman"/>
                <w:b/>
                <w:sz w:val="24"/>
                <w:szCs w:val="24"/>
              </w:rPr>
              <w:t xml:space="preserve"> (CHDV 4960, PH 4160</w:t>
            </w:r>
            <w:r w:rsidR="006B194A" w:rsidRPr="00591A0E">
              <w:rPr>
                <w:rFonts w:ascii="Times New Roman" w:hAnsi="Times New Roman" w:cs="Times New Roman"/>
                <w:b/>
                <w:sz w:val="24"/>
                <w:szCs w:val="24"/>
              </w:rPr>
              <w:t xml:space="preserve">, </w:t>
            </w:r>
            <w:r w:rsidR="006B194A" w:rsidRPr="00591A0E">
              <w:rPr>
                <w:rFonts w:ascii="Times New Roman" w:hAnsi="Times New Roman" w:cs="Times New Roman"/>
                <w:b/>
                <w:i/>
                <w:sz w:val="24"/>
                <w:szCs w:val="24"/>
              </w:rPr>
              <w:t>n</w:t>
            </w:r>
            <w:r w:rsidR="001A178B">
              <w:rPr>
                <w:rFonts w:ascii="Times New Roman" w:hAnsi="Times New Roman" w:cs="Times New Roman"/>
                <w:b/>
                <w:sz w:val="24"/>
                <w:szCs w:val="24"/>
              </w:rPr>
              <w:t xml:space="preserve"> = 31</w:t>
            </w:r>
            <w:r w:rsidR="006B194A" w:rsidRPr="00591A0E">
              <w:rPr>
                <w:rFonts w:ascii="Times New Roman" w:hAnsi="Times New Roman" w:cs="Times New Roman"/>
                <w:b/>
                <w:sz w:val="24"/>
                <w:szCs w:val="24"/>
              </w:rPr>
              <w:t>)</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Not Proficient</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(3.2%)</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2 (6.5%)</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(9.7%)</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 (3.2%)</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2 (6.5%)</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Approaching</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9 (29%)</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9 (29%)</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12 (38.7%)</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12 (38.7%)</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9 (29%)</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lastRenderedPageBreak/>
              <w:t>Proficient</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19 (61.3%)</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14 (45.2%)</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11 (35.5%)</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15 (48.4%)</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17 (54.8%)</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Capstone Proficiency</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2 (6.5%)</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6 (19.4%)</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5 (16.1%)</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(9.7%)</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(9.7%)</w:t>
            </w:r>
          </w:p>
        </w:tc>
      </w:tr>
      <w:tr w:rsidR="001B2BE3" w:rsidTr="00591A0E">
        <w:trPr>
          <w:trHeight w:val="233"/>
        </w:trPr>
        <w:tc>
          <w:tcPr>
            <w:tcW w:w="9350" w:type="dxa"/>
            <w:gridSpan w:val="6"/>
          </w:tcPr>
          <w:p w:rsidR="00655B84" w:rsidRDefault="00591A0E" w:rsidP="001B2BE3">
            <w:pPr>
              <w:rPr>
                <w:rFonts w:ascii="Times New Roman" w:hAnsi="Times New Roman" w:cs="Times New Roman"/>
                <w:b/>
                <w:sz w:val="24"/>
                <w:szCs w:val="24"/>
              </w:rPr>
            </w:pPr>
            <w:r w:rsidRPr="00591A0E">
              <w:rPr>
                <w:rFonts w:ascii="Times New Roman" w:hAnsi="Times New Roman" w:cs="Times New Roman"/>
                <w:b/>
                <w:sz w:val="24"/>
                <w:szCs w:val="24"/>
              </w:rPr>
              <w:t>Natural and Social Sciences</w:t>
            </w:r>
            <w:r w:rsidR="006B194A" w:rsidRPr="00591A0E">
              <w:rPr>
                <w:rFonts w:ascii="Times New Roman" w:hAnsi="Times New Roman" w:cs="Times New Roman"/>
                <w:b/>
                <w:sz w:val="24"/>
                <w:szCs w:val="24"/>
              </w:rPr>
              <w:t xml:space="preserve"> </w:t>
            </w:r>
          </w:p>
          <w:p w:rsidR="001B2BE3" w:rsidRPr="00591A0E" w:rsidRDefault="006B194A" w:rsidP="001B2BE3">
            <w:pPr>
              <w:rPr>
                <w:rFonts w:ascii="Times New Roman" w:hAnsi="Times New Roman" w:cs="Times New Roman"/>
                <w:b/>
                <w:sz w:val="24"/>
                <w:szCs w:val="24"/>
              </w:rPr>
            </w:pPr>
            <w:r w:rsidRPr="00591A0E">
              <w:rPr>
                <w:rFonts w:ascii="Times New Roman" w:hAnsi="Times New Roman" w:cs="Times New Roman"/>
                <w:b/>
                <w:sz w:val="24"/>
                <w:szCs w:val="24"/>
              </w:rPr>
              <w:t>(</w:t>
            </w:r>
            <w:r w:rsidR="001A178B">
              <w:rPr>
                <w:rFonts w:ascii="Times New Roman" w:hAnsi="Times New Roman" w:cs="Times New Roman"/>
                <w:b/>
                <w:sz w:val="24"/>
                <w:szCs w:val="24"/>
              </w:rPr>
              <w:t>GEO</w:t>
            </w:r>
            <w:r w:rsidR="005B009B">
              <w:rPr>
                <w:rFonts w:ascii="Times New Roman" w:hAnsi="Times New Roman" w:cs="Times New Roman"/>
                <w:b/>
                <w:sz w:val="24"/>
                <w:szCs w:val="24"/>
              </w:rPr>
              <w:t>L</w:t>
            </w:r>
            <w:r w:rsidR="001A178B">
              <w:rPr>
                <w:rFonts w:ascii="Times New Roman" w:hAnsi="Times New Roman" w:cs="Times New Roman"/>
                <w:b/>
                <w:sz w:val="24"/>
                <w:szCs w:val="24"/>
              </w:rPr>
              <w:t xml:space="preserve"> 4220, HIST 4900, </w:t>
            </w:r>
            <w:r w:rsidR="005B009B">
              <w:rPr>
                <w:rFonts w:ascii="Times New Roman" w:hAnsi="Times New Roman" w:cs="Times New Roman"/>
                <w:b/>
                <w:sz w:val="24"/>
                <w:szCs w:val="24"/>
              </w:rPr>
              <w:t>LAS 3</w:t>
            </w:r>
            <w:r w:rsidR="001711E2">
              <w:rPr>
                <w:rFonts w:ascii="Times New Roman" w:hAnsi="Times New Roman" w:cs="Times New Roman"/>
                <w:b/>
                <w:sz w:val="24"/>
                <w:szCs w:val="24"/>
              </w:rPr>
              <w:t>5</w:t>
            </w:r>
            <w:r w:rsidR="005B009B">
              <w:rPr>
                <w:rFonts w:ascii="Times New Roman" w:hAnsi="Times New Roman" w:cs="Times New Roman"/>
                <w:b/>
                <w:sz w:val="24"/>
                <w:szCs w:val="24"/>
              </w:rPr>
              <w:t>0</w:t>
            </w:r>
            <w:r w:rsidR="001711E2">
              <w:rPr>
                <w:rFonts w:ascii="Times New Roman" w:hAnsi="Times New Roman" w:cs="Times New Roman"/>
                <w:b/>
                <w:sz w:val="24"/>
                <w:szCs w:val="24"/>
              </w:rPr>
              <w:t xml:space="preserve">0, </w:t>
            </w:r>
            <w:r w:rsidR="001A178B">
              <w:rPr>
                <w:rFonts w:ascii="Times New Roman" w:hAnsi="Times New Roman" w:cs="Times New Roman"/>
                <w:b/>
                <w:sz w:val="24"/>
                <w:szCs w:val="24"/>
              </w:rPr>
              <w:t>SOC 3910, SOC 4120</w:t>
            </w:r>
            <w:r w:rsidRPr="00591A0E">
              <w:rPr>
                <w:rFonts w:ascii="Times New Roman" w:hAnsi="Times New Roman" w:cs="Times New Roman"/>
                <w:b/>
                <w:sz w:val="24"/>
                <w:szCs w:val="24"/>
              </w:rPr>
              <w:t xml:space="preserve">, </w:t>
            </w:r>
            <w:r w:rsidRPr="00591A0E">
              <w:rPr>
                <w:rFonts w:ascii="Times New Roman" w:hAnsi="Times New Roman" w:cs="Times New Roman"/>
                <w:b/>
                <w:i/>
                <w:sz w:val="24"/>
                <w:szCs w:val="24"/>
              </w:rPr>
              <w:t xml:space="preserve">n </w:t>
            </w:r>
            <w:r w:rsidR="00655B84">
              <w:rPr>
                <w:rFonts w:ascii="Times New Roman" w:hAnsi="Times New Roman" w:cs="Times New Roman"/>
                <w:b/>
                <w:sz w:val="24"/>
                <w:szCs w:val="24"/>
              </w:rPr>
              <w:t>= 49</w:t>
            </w:r>
            <w:r w:rsidRPr="00591A0E">
              <w:rPr>
                <w:rFonts w:ascii="Times New Roman" w:hAnsi="Times New Roman" w:cs="Times New Roman"/>
                <w:b/>
                <w:sz w:val="24"/>
                <w:szCs w:val="24"/>
              </w:rPr>
              <w:t>)</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Not Proficient</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(6.1%)</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2 (4.1%)</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77 (14.3%)</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2 (4.1%)</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3 (6.1%)</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Approaching</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13 (26.5%)</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19 (38.8%)</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14 (28.6%)</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18 (36.7%)</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15 (30.6%)</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Proficient</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19 (38.8%)</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14 (28.6%)</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12 (24.5%)</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17 (34.7%)</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17 (34.7%)</w:t>
            </w:r>
          </w:p>
        </w:tc>
      </w:tr>
      <w:tr w:rsidR="00A354FD" w:rsidTr="001B2BE3">
        <w:tc>
          <w:tcPr>
            <w:tcW w:w="1625" w:type="dxa"/>
          </w:tcPr>
          <w:p w:rsidR="00A354FD" w:rsidRDefault="00A354FD" w:rsidP="00A354FD">
            <w:pPr>
              <w:rPr>
                <w:rFonts w:ascii="Times New Roman" w:hAnsi="Times New Roman" w:cs="Times New Roman"/>
                <w:sz w:val="24"/>
                <w:szCs w:val="24"/>
              </w:rPr>
            </w:pPr>
            <w:r>
              <w:rPr>
                <w:rFonts w:ascii="Times New Roman" w:hAnsi="Times New Roman" w:cs="Times New Roman"/>
                <w:sz w:val="24"/>
                <w:szCs w:val="24"/>
              </w:rPr>
              <w:t>Capstone Proficiency</w:t>
            </w:r>
          </w:p>
        </w:tc>
        <w:tc>
          <w:tcPr>
            <w:tcW w:w="1469"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14 (28.6%)</w:t>
            </w:r>
          </w:p>
        </w:tc>
        <w:tc>
          <w:tcPr>
            <w:tcW w:w="1581"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14 (28.6%)</w:t>
            </w:r>
          </w:p>
        </w:tc>
        <w:tc>
          <w:tcPr>
            <w:tcW w:w="162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16 (32.7%)</w:t>
            </w:r>
          </w:p>
        </w:tc>
        <w:tc>
          <w:tcPr>
            <w:tcW w:w="1530"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12 (24.5%)</w:t>
            </w:r>
          </w:p>
        </w:tc>
        <w:tc>
          <w:tcPr>
            <w:tcW w:w="1525" w:type="dxa"/>
          </w:tcPr>
          <w:p w:rsidR="00A354FD" w:rsidRDefault="00A354FD" w:rsidP="00A354FD">
            <w:pPr>
              <w:jc w:val="center"/>
              <w:rPr>
                <w:rFonts w:ascii="Times New Roman" w:hAnsi="Times New Roman" w:cs="Times New Roman"/>
                <w:sz w:val="24"/>
                <w:szCs w:val="24"/>
              </w:rPr>
            </w:pPr>
            <w:r>
              <w:rPr>
                <w:rFonts w:ascii="Times New Roman" w:hAnsi="Times New Roman" w:cs="Times New Roman"/>
                <w:sz w:val="24"/>
                <w:szCs w:val="24"/>
              </w:rPr>
              <w:t>14 (28.6%)</w:t>
            </w:r>
          </w:p>
        </w:tc>
      </w:tr>
    </w:tbl>
    <w:p w:rsidR="002D1349" w:rsidRDefault="002D1349" w:rsidP="001B2BE3">
      <w:pPr>
        <w:rPr>
          <w:rFonts w:ascii="Times New Roman" w:hAnsi="Times New Roman" w:cs="Times New Roman"/>
          <w:sz w:val="24"/>
          <w:szCs w:val="24"/>
        </w:rPr>
      </w:pPr>
    </w:p>
    <w:p w:rsidR="005B009B" w:rsidRDefault="005B009B">
      <w:pPr>
        <w:rPr>
          <w:rFonts w:ascii="Times New Roman" w:hAnsi="Times New Roman" w:cs="Times New Roman"/>
          <w:sz w:val="24"/>
          <w:szCs w:val="24"/>
        </w:rPr>
      </w:pPr>
      <w:r>
        <w:rPr>
          <w:rFonts w:ascii="Times New Roman" w:hAnsi="Times New Roman" w:cs="Times New Roman"/>
          <w:sz w:val="24"/>
          <w:szCs w:val="24"/>
        </w:rPr>
        <w:br w:type="page"/>
      </w:r>
    </w:p>
    <w:p w:rsidR="002D1349" w:rsidRDefault="004B6397" w:rsidP="002D1349">
      <w:pPr>
        <w:spacing w:after="0"/>
        <w:rPr>
          <w:rFonts w:ascii="Times New Roman" w:hAnsi="Times New Roman" w:cs="Times New Roman"/>
          <w:sz w:val="24"/>
          <w:szCs w:val="24"/>
        </w:rPr>
      </w:pPr>
      <w:r>
        <w:rPr>
          <w:rFonts w:ascii="Times New Roman" w:hAnsi="Times New Roman" w:cs="Times New Roman"/>
          <w:sz w:val="24"/>
          <w:szCs w:val="24"/>
        </w:rPr>
        <w:lastRenderedPageBreak/>
        <w:t>Table 4</w:t>
      </w:r>
    </w:p>
    <w:p w:rsidR="002D1349" w:rsidRDefault="002D1349" w:rsidP="002D1349">
      <w:pPr>
        <w:spacing w:after="0"/>
        <w:rPr>
          <w:rFonts w:ascii="Times New Roman" w:hAnsi="Times New Roman" w:cs="Times New Roman"/>
          <w:i/>
          <w:sz w:val="24"/>
          <w:szCs w:val="24"/>
        </w:rPr>
      </w:pPr>
      <w:r>
        <w:rPr>
          <w:rFonts w:ascii="Times New Roman" w:hAnsi="Times New Roman" w:cs="Times New Roman"/>
          <w:i/>
          <w:sz w:val="24"/>
          <w:szCs w:val="24"/>
        </w:rPr>
        <w:t xml:space="preserve">Mean </w:t>
      </w:r>
      <w:r w:rsidR="005B009B">
        <w:rPr>
          <w:rFonts w:ascii="Times New Roman" w:hAnsi="Times New Roman" w:cs="Times New Roman"/>
          <w:i/>
          <w:sz w:val="24"/>
          <w:szCs w:val="24"/>
        </w:rPr>
        <w:t>Written</w:t>
      </w:r>
      <w:r w:rsidRPr="005959B2">
        <w:rPr>
          <w:rFonts w:ascii="Times New Roman" w:hAnsi="Times New Roman" w:cs="Times New Roman"/>
          <w:i/>
          <w:sz w:val="24"/>
          <w:szCs w:val="24"/>
        </w:rPr>
        <w:t xml:space="preserve"> Communication Proficiency Scores by </w:t>
      </w:r>
      <w:r w:rsidR="005B009B">
        <w:rPr>
          <w:rFonts w:ascii="Times New Roman" w:hAnsi="Times New Roman" w:cs="Times New Roman"/>
          <w:i/>
          <w:sz w:val="24"/>
          <w:szCs w:val="24"/>
        </w:rPr>
        <w:t>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1170"/>
        <w:gridCol w:w="1530"/>
        <w:gridCol w:w="1530"/>
        <w:gridCol w:w="1440"/>
        <w:gridCol w:w="1560"/>
      </w:tblGrid>
      <w:tr w:rsidR="002D1349" w:rsidTr="00C45102">
        <w:tc>
          <w:tcPr>
            <w:tcW w:w="1620" w:type="dxa"/>
            <w:tcBorders>
              <w:top w:val="single" w:sz="4" w:space="0" w:color="auto"/>
              <w:bottom w:val="single" w:sz="4" w:space="0" w:color="auto"/>
            </w:tcBorders>
          </w:tcPr>
          <w:p w:rsidR="002D1349" w:rsidRDefault="002D1349" w:rsidP="009240A5">
            <w:pPr>
              <w:rPr>
                <w:rFonts w:ascii="Times New Roman" w:hAnsi="Times New Roman" w:cs="Times New Roman"/>
                <w:sz w:val="24"/>
                <w:szCs w:val="24"/>
              </w:rPr>
            </w:pPr>
          </w:p>
        </w:tc>
        <w:tc>
          <w:tcPr>
            <w:tcW w:w="7230" w:type="dxa"/>
            <w:gridSpan w:val="5"/>
            <w:tcBorders>
              <w:top w:val="single" w:sz="4" w:space="0" w:color="auto"/>
              <w:bottom w:val="single" w:sz="4" w:space="0" w:color="auto"/>
            </w:tcBorders>
          </w:tcPr>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Domain</w:t>
            </w:r>
          </w:p>
        </w:tc>
      </w:tr>
      <w:tr w:rsidR="005B009B" w:rsidTr="00C45102">
        <w:tc>
          <w:tcPr>
            <w:tcW w:w="1620" w:type="dxa"/>
            <w:tcBorders>
              <w:top w:val="single" w:sz="4" w:space="0" w:color="auto"/>
              <w:bottom w:val="single" w:sz="4" w:space="0" w:color="auto"/>
            </w:tcBorders>
          </w:tcPr>
          <w:p w:rsidR="005B009B" w:rsidRDefault="005B009B" w:rsidP="005B009B">
            <w:pPr>
              <w:rPr>
                <w:rFonts w:ascii="Times New Roman" w:hAnsi="Times New Roman" w:cs="Times New Roman"/>
                <w:sz w:val="24"/>
                <w:szCs w:val="24"/>
              </w:rPr>
            </w:pPr>
            <w:r>
              <w:rPr>
                <w:rFonts w:ascii="Times New Roman" w:hAnsi="Times New Roman" w:cs="Times New Roman"/>
                <w:sz w:val="24"/>
                <w:szCs w:val="24"/>
              </w:rPr>
              <w:t>Course</w:t>
            </w:r>
          </w:p>
        </w:tc>
        <w:tc>
          <w:tcPr>
            <w:tcW w:w="1170" w:type="dxa"/>
            <w:tcBorders>
              <w:top w:val="single" w:sz="4" w:space="0" w:color="auto"/>
              <w:bottom w:val="single" w:sz="4" w:space="0" w:color="auto"/>
            </w:tcBorders>
          </w:tcPr>
          <w:p w:rsidR="005B009B" w:rsidRDefault="005B009B" w:rsidP="005B009B">
            <w:pPr>
              <w:jc w:val="center"/>
              <w:rPr>
                <w:rFonts w:ascii="Times New Roman" w:hAnsi="Times New Roman" w:cs="Times New Roman"/>
                <w:sz w:val="24"/>
                <w:szCs w:val="24"/>
              </w:rPr>
            </w:pPr>
            <w:r>
              <w:rPr>
                <w:rFonts w:ascii="Times New Roman" w:hAnsi="Times New Roman" w:cs="Times New Roman"/>
                <w:sz w:val="24"/>
                <w:szCs w:val="24"/>
              </w:rPr>
              <w:t>Analysis</w:t>
            </w:r>
          </w:p>
        </w:tc>
        <w:tc>
          <w:tcPr>
            <w:tcW w:w="1530" w:type="dxa"/>
            <w:tcBorders>
              <w:top w:val="single" w:sz="4" w:space="0" w:color="auto"/>
              <w:bottom w:val="single" w:sz="4" w:space="0" w:color="auto"/>
            </w:tcBorders>
          </w:tcPr>
          <w:p w:rsidR="005B009B" w:rsidRDefault="005B009B" w:rsidP="005B009B">
            <w:pPr>
              <w:jc w:val="center"/>
              <w:rPr>
                <w:rFonts w:ascii="Times New Roman" w:hAnsi="Times New Roman" w:cs="Times New Roman"/>
                <w:sz w:val="24"/>
                <w:szCs w:val="24"/>
              </w:rPr>
            </w:pPr>
            <w:r>
              <w:rPr>
                <w:rFonts w:ascii="Times New Roman" w:hAnsi="Times New Roman" w:cs="Times New Roman"/>
                <w:sz w:val="24"/>
                <w:szCs w:val="24"/>
              </w:rPr>
              <w:t>Use of Information</w:t>
            </w:r>
          </w:p>
        </w:tc>
        <w:tc>
          <w:tcPr>
            <w:tcW w:w="1530" w:type="dxa"/>
            <w:tcBorders>
              <w:top w:val="single" w:sz="4" w:space="0" w:color="auto"/>
              <w:bottom w:val="single" w:sz="4" w:space="0" w:color="auto"/>
            </w:tcBorders>
          </w:tcPr>
          <w:p w:rsidR="005B009B" w:rsidRDefault="005B009B" w:rsidP="005B009B">
            <w:pPr>
              <w:jc w:val="center"/>
              <w:rPr>
                <w:rFonts w:ascii="Times New Roman" w:hAnsi="Times New Roman" w:cs="Times New Roman"/>
                <w:sz w:val="24"/>
                <w:szCs w:val="24"/>
              </w:rPr>
            </w:pPr>
            <w:r>
              <w:rPr>
                <w:rFonts w:ascii="Times New Roman" w:hAnsi="Times New Roman" w:cs="Times New Roman"/>
                <w:sz w:val="24"/>
                <w:szCs w:val="24"/>
              </w:rPr>
              <w:t>Organization</w:t>
            </w:r>
          </w:p>
        </w:tc>
        <w:tc>
          <w:tcPr>
            <w:tcW w:w="1440" w:type="dxa"/>
            <w:tcBorders>
              <w:top w:val="single" w:sz="4" w:space="0" w:color="auto"/>
              <w:bottom w:val="single" w:sz="4" w:space="0" w:color="auto"/>
            </w:tcBorders>
          </w:tcPr>
          <w:p w:rsidR="005B009B" w:rsidRDefault="005B009B" w:rsidP="005B009B">
            <w:pPr>
              <w:jc w:val="center"/>
              <w:rPr>
                <w:rFonts w:ascii="Times New Roman" w:hAnsi="Times New Roman" w:cs="Times New Roman"/>
                <w:sz w:val="24"/>
                <w:szCs w:val="24"/>
              </w:rPr>
            </w:pPr>
            <w:r>
              <w:rPr>
                <w:rFonts w:ascii="Times New Roman" w:hAnsi="Times New Roman" w:cs="Times New Roman"/>
                <w:sz w:val="24"/>
                <w:szCs w:val="24"/>
              </w:rPr>
              <w:t>Tone/Voice/Style</w:t>
            </w:r>
          </w:p>
        </w:tc>
        <w:tc>
          <w:tcPr>
            <w:tcW w:w="1560" w:type="dxa"/>
            <w:tcBorders>
              <w:top w:val="single" w:sz="4" w:space="0" w:color="auto"/>
              <w:bottom w:val="single" w:sz="4" w:space="0" w:color="auto"/>
            </w:tcBorders>
          </w:tcPr>
          <w:p w:rsidR="005B009B" w:rsidRDefault="005B009B" w:rsidP="005B009B">
            <w:pPr>
              <w:jc w:val="center"/>
              <w:rPr>
                <w:rFonts w:ascii="Times New Roman" w:hAnsi="Times New Roman" w:cs="Times New Roman"/>
                <w:sz w:val="24"/>
                <w:szCs w:val="24"/>
              </w:rPr>
            </w:pPr>
            <w:r>
              <w:rPr>
                <w:rFonts w:ascii="Times New Roman" w:hAnsi="Times New Roman" w:cs="Times New Roman"/>
                <w:sz w:val="24"/>
                <w:szCs w:val="24"/>
              </w:rPr>
              <w:t>Conventions</w:t>
            </w:r>
          </w:p>
        </w:tc>
      </w:tr>
      <w:tr w:rsidR="002D1349" w:rsidTr="00C45102">
        <w:tc>
          <w:tcPr>
            <w:tcW w:w="1620" w:type="dxa"/>
            <w:tcBorders>
              <w:top w:val="single" w:sz="4" w:space="0" w:color="auto"/>
              <w:bottom w:val="single" w:sz="4" w:space="0" w:color="auto"/>
            </w:tcBorders>
          </w:tcPr>
          <w:p w:rsidR="002D1349" w:rsidRDefault="00250E8F" w:rsidP="009240A5">
            <w:pPr>
              <w:rPr>
                <w:rFonts w:ascii="Times New Roman" w:hAnsi="Times New Roman" w:cs="Times New Roman"/>
                <w:i/>
                <w:sz w:val="24"/>
                <w:szCs w:val="24"/>
              </w:rPr>
            </w:pPr>
            <w:r>
              <w:rPr>
                <w:rFonts w:ascii="Times New Roman" w:hAnsi="Times New Roman" w:cs="Times New Roman"/>
                <w:sz w:val="24"/>
                <w:szCs w:val="24"/>
              </w:rPr>
              <w:t>BUS 305</w:t>
            </w:r>
            <w:r w:rsidR="005B009B">
              <w:rPr>
                <w:rFonts w:ascii="Times New Roman" w:hAnsi="Times New Roman" w:cs="Times New Roman"/>
                <w:sz w:val="24"/>
                <w:szCs w:val="24"/>
              </w:rPr>
              <w:t>0</w:t>
            </w:r>
            <w:r w:rsidR="002D1349">
              <w:rPr>
                <w:rFonts w:ascii="Times New Roman" w:hAnsi="Times New Roman" w:cs="Times New Roman"/>
                <w:i/>
                <w:sz w:val="24"/>
                <w:szCs w:val="24"/>
              </w:rPr>
              <w:t xml:space="preserve"> </w:t>
            </w:r>
          </w:p>
          <w:p w:rsidR="002D1349" w:rsidRPr="004558FF" w:rsidRDefault="002D1349" w:rsidP="009240A5">
            <w:pPr>
              <w:rPr>
                <w:rFonts w:ascii="Times New Roman" w:hAnsi="Times New Roman" w:cs="Times New Roman"/>
                <w:i/>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00DF3206">
              <w:rPr>
                <w:rFonts w:ascii="Times New Roman" w:hAnsi="Times New Roman" w:cs="Times New Roman"/>
                <w:sz w:val="24"/>
                <w:szCs w:val="24"/>
              </w:rPr>
              <w:t>= 8</w:t>
            </w:r>
            <w:r>
              <w:rPr>
                <w:rFonts w:ascii="Times New Roman" w:hAnsi="Times New Roman" w:cs="Times New Roman"/>
                <w:sz w:val="24"/>
                <w:szCs w:val="24"/>
              </w:rPr>
              <w:t>)</w:t>
            </w:r>
          </w:p>
        </w:tc>
        <w:tc>
          <w:tcPr>
            <w:tcW w:w="1170" w:type="dxa"/>
            <w:tcBorders>
              <w:top w:val="single" w:sz="4" w:space="0" w:color="auto"/>
              <w:bottom w:val="single" w:sz="4" w:space="0" w:color="auto"/>
            </w:tcBorders>
          </w:tcPr>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3.88</w:t>
            </w:r>
            <w:r w:rsidR="002D1349">
              <w:rPr>
                <w:rFonts w:ascii="Times New Roman" w:hAnsi="Times New Roman" w:cs="Times New Roman"/>
                <w:sz w:val="24"/>
                <w:szCs w:val="24"/>
              </w:rPr>
              <w:t xml:space="preserve"> </w:t>
            </w:r>
          </w:p>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(.35</w:t>
            </w:r>
            <w:r w:rsidR="002D1349">
              <w:rPr>
                <w:rFonts w:ascii="Times New Roman" w:hAnsi="Times New Roman" w:cs="Times New Roman"/>
                <w:sz w:val="24"/>
                <w:szCs w:val="24"/>
              </w:rPr>
              <w:t>)</w:t>
            </w:r>
          </w:p>
        </w:tc>
        <w:tc>
          <w:tcPr>
            <w:tcW w:w="1530" w:type="dxa"/>
            <w:tcBorders>
              <w:top w:val="single" w:sz="4" w:space="0" w:color="auto"/>
              <w:bottom w:val="single" w:sz="4" w:space="0" w:color="auto"/>
            </w:tcBorders>
          </w:tcPr>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 xml:space="preserve"> 3.75</w:t>
            </w:r>
          </w:p>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(.46</w:t>
            </w:r>
            <w:r w:rsidR="002D1349">
              <w:rPr>
                <w:rFonts w:ascii="Times New Roman" w:hAnsi="Times New Roman" w:cs="Times New Roman"/>
                <w:sz w:val="24"/>
                <w:szCs w:val="24"/>
              </w:rPr>
              <w:t>)</w:t>
            </w:r>
          </w:p>
        </w:tc>
        <w:tc>
          <w:tcPr>
            <w:tcW w:w="1530" w:type="dxa"/>
            <w:tcBorders>
              <w:top w:val="single" w:sz="4" w:space="0" w:color="auto"/>
              <w:bottom w:val="single" w:sz="4" w:space="0" w:color="auto"/>
            </w:tcBorders>
          </w:tcPr>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3.63</w:t>
            </w:r>
            <w:r w:rsidR="002D1349">
              <w:rPr>
                <w:rFonts w:ascii="Times New Roman" w:hAnsi="Times New Roman" w:cs="Times New Roman"/>
                <w:sz w:val="24"/>
                <w:szCs w:val="24"/>
              </w:rPr>
              <w:t xml:space="preserve"> </w:t>
            </w:r>
          </w:p>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(.52</w:t>
            </w:r>
            <w:r w:rsidR="002D1349">
              <w:rPr>
                <w:rFonts w:ascii="Times New Roman" w:hAnsi="Times New Roman" w:cs="Times New Roman"/>
                <w:sz w:val="24"/>
                <w:szCs w:val="24"/>
              </w:rPr>
              <w:t>)</w:t>
            </w:r>
          </w:p>
        </w:tc>
        <w:tc>
          <w:tcPr>
            <w:tcW w:w="1440" w:type="dxa"/>
            <w:tcBorders>
              <w:top w:val="single" w:sz="4" w:space="0" w:color="auto"/>
              <w:bottom w:val="single" w:sz="4" w:space="0" w:color="auto"/>
            </w:tcBorders>
          </w:tcPr>
          <w:p w:rsidR="002D1349" w:rsidRDefault="00A56384" w:rsidP="009240A5">
            <w:pPr>
              <w:jc w:val="center"/>
              <w:rPr>
                <w:rFonts w:ascii="Times New Roman" w:hAnsi="Times New Roman" w:cs="Times New Roman"/>
                <w:sz w:val="24"/>
                <w:szCs w:val="24"/>
              </w:rPr>
            </w:pPr>
            <w:r>
              <w:rPr>
                <w:rFonts w:ascii="Times New Roman" w:hAnsi="Times New Roman" w:cs="Times New Roman"/>
                <w:sz w:val="24"/>
                <w:szCs w:val="24"/>
              </w:rPr>
              <w:t>3.63</w:t>
            </w:r>
          </w:p>
          <w:p w:rsidR="002D1349" w:rsidRDefault="00A56384" w:rsidP="009240A5">
            <w:pPr>
              <w:jc w:val="center"/>
              <w:rPr>
                <w:rFonts w:ascii="Times New Roman" w:hAnsi="Times New Roman" w:cs="Times New Roman"/>
                <w:sz w:val="24"/>
                <w:szCs w:val="24"/>
              </w:rPr>
            </w:pPr>
            <w:r>
              <w:rPr>
                <w:rFonts w:ascii="Times New Roman" w:hAnsi="Times New Roman" w:cs="Times New Roman"/>
                <w:sz w:val="24"/>
                <w:szCs w:val="24"/>
              </w:rPr>
              <w:t>(.52)</w:t>
            </w:r>
          </w:p>
        </w:tc>
        <w:tc>
          <w:tcPr>
            <w:tcW w:w="1560" w:type="dxa"/>
            <w:tcBorders>
              <w:top w:val="single" w:sz="4" w:space="0" w:color="auto"/>
              <w:bottom w:val="single" w:sz="4" w:space="0" w:color="auto"/>
            </w:tcBorders>
          </w:tcPr>
          <w:p w:rsidR="002D1349" w:rsidRDefault="00A56384" w:rsidP="009240A5">
            <w:pPr>
              <w:jc w:val="center"/>
              <w:rPr>
                <w:rFonts w:ascii="Times New Roman" w:hAnsi="Times New Roman" w:cs="Times New Roman"/>
                <w:sz w:val="24"/>
                <w:szCs w:val="24"/>
              </w:rPr>
            </w:pPr>
            <w:r>
              <w:rPr>
                <w:rFonts w:ascii="Times New Roman" w:hAnsi="Times New Roman" w:cs="Times New Roman"/>
                <w:sz w:val="24"/>
                <w:szCs w:val="24"/>
              </w:rPr>
              <w:t>3.75</w:t>
            </w:r>
            <w:r w:rsidR="002D1349">
              <w:rPr>
                <w:rFonts w:ascii="Times New Roman" w:hAnsi="Times New Roman" w:cs="Times New Roman"/>
                <w:sz w:val="24"/>
                <w:szCs w:val="24"/>
              </w:rPr>
              <w:t xml:space="preserve"> </w:t>
            </w:r>
          </w:p>
          <w:p w:rsidR="002D1349" w:rsidRDefault="00A56384" w:rsidP="009240A5">
            <w:pPr>
              <w:jc w:val="center"/>
              <w:rPr>
                <w:rFonts w:ascii="Times New Roman" w:hAnsi="Times New Roman" w:cs="Times New Roman"/>
                <w:sz w:val="24"/>
                <w:szCs w:val="24"/>
              </w:rPr>
            </w:pPr>
            <w:r>
              <w:rPr>
                <w:rFonts w:ascii="Times New Roman" w:hAnsi="Times New Roman" w:cs="Times New Roman"/>
                <w:sz w:val="24"/>
                <w:szCs w:val="24"/>
              </w:rPr>
              <w:t>(.46</w:t>
            </w:r>
            <w:r w:rsidR="002D1349">
              <w:rPr>
                <w:rFonts w:ascii="Times New Roman" w:hAnsi="Times New Roman" w:cs="Times New Roman"/>
                <w:sz w:val="24"/>
                <w:szCs w:val="24"/>
              </w:rPr>
              <w:t>)</w:t>
            </w:r>
          </w:p>
        </w:tc>
      </w:tr>
      <w:tr w:rsidR="002D1349" w:rsidTr="00C45102">
        <w:tc>
          <w:tcPr>
            <w:tcW w:w="1620" w:type="dxa"/>
            <w:tcBorders>
              <w:top w:val="single" w:sz="4" w:space="0" w:color="auto"/>
              <w:bottom w:val="single" w:sz="4" w:space="0" w:color="auto"/>
            </w:tcBorders>
          </w:tcPr>
          <w:p w:rsidR="002D1349" w:rsidRDefault="005B009B" w:rsidP="009240A5">
            <w:pPr>
              <w:rPr>
                <w:rFonts w:ascii="Times New Roman" w:hAnsi="Times New Roman" w:cs="Times New Roman"/>
                <w:sz w:val="24"/>
                <w:szCs w:val="24"/>
              </w:rPr>
            </w:pPr>
            <w:r>
              <w:rPr>
                <w:rFonts w:ascii="Times New Roman" w:hAnsi="Times New Roman" w:cs="Times New Roman"/>
                <w:sz w:val="24"/>
                <w:szCs w:val="24"/>
              </w:rPr>
              <w:t>CE 3060</w:t>
            </w:r>
          </w:p>
          <w:p w:rsidR="002D1349" w:rsidRDefault="002D1349" w:rsidP="009240A5">
            <w:pPr>
              <w:rPr>
                <w:rFonts w:ascii="Times New Roman" w:hAnsi="Times New Roman" w:cs="Times New Roman"/>
                <w:sz w:val="24"/>
                <w:szCs w:val="24"/>
              </w:rPr>
            </w:pPr>
            <w:r>
              <w:rPr>
                <w:rFonts w:ascii="Times New Roman" w:hAnsi="Times New Roman" w:cs="Times New Roman"/>
                <w:sz w:val="24"/>
                <w:szCs w:val="24"/>
              </w:rPr>
              <w:t>(</w:t>
            </w:r>
            <w:r w:rsidRPr="00BC0E0A">
              <w:rPr>
                <w:rFonts w:ascii="Times New Roman" w:hAnsi="Times New Roman" w:cs="Times New Roman"/>
                <w:i/>
                <w:sz w:val="24"/>
                <w:szCs w:val="24"/>
              </w:rPr>
              <w:t>n</w:t>
            </w:r>
            <w:r w:rsidR="005B009B">
              <w:rPr>
                <w:rFonts w:ascii="Times New Roman" w:hAnsi="Times New Roman" w:cs="Times New Roman"/>
                <w:sz w:val="24"/>
                <w:szCs w:val="24"/>
              </w:rPr>
              <w:t xml:space="preserve"> = 6</w:t>
            </w:r>
            <w:r>
              <w:rPr>
                <w:rFonts w:ascii="Times New Roman" w:hAnsi="Times New Roman" w:cs="Times New Roman"/>
                <w:sz w:val="24"/>
                <w:szCs w:val="24"/>
              </w:rPr>
              <w:t>)</w:t>
            </w:r>
          </w:p>
        </w:tc>
        <w:tc>
          <w:tcPr>
            <w:tcW w:w="1170" w:type="dxa"/>
            <w:tcBorders>
              <w:top w:val="single" w:sz="4" w:space="0" w:color="auto"/>
              <w:bottom w:val="single" w:sz="4" w:space="0" w:color="auto"/>
            </w:tcBorders>
          </w:tcPr>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2.67</w:t>
            </w:r>
            <w:r w:rsidR="002D1349">
              <w:rPr>
                <w:rFonts w:ascii="Times New Roman" w:hAnsi="Times New Roman" w:cs="Times New Roman"/>
                <w:sz w:val="24"/>
                <w:szCs w:val="24"/>
              </w:rPr>
              <w:t xml:space="preserve"> </w:t>
            </w:r>
          </w:p>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(.51</w:t>
            </w:r>
            <w:r w:rsidR="002D1349">
              <w:rPr>
                <w:rFonts w:ascii="Times New Roman" w:hAnsi="Times New Roman" w:cs="Times New Roman"/>
                <w:sz w:val="24"/>
                <w:szCs w:val="24"/>
              </w:rPr>
              <w:t>)</w:t>
            </w:r>
          </w:p>
        </w:tc>
        <w:tc>
          <w:tcPr>
            <w:tcW w:w="1530" w:type="dxa"/>
            <w:tcBorders>
              <w:top w:val="single" w:sz="4" w:space="0" w:color="auto"/>
              <w:bottom w:val="single" w:sz="4" w:space="0" w:color="auto"/>
            </w:tcBorders>
          </w:tcPr>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2.33</w:t>
            </w:r>
            <w:r w:rsidR="002D1349">
              <w:rPr>
                <w:rFonts w:ascii="Times New Roman" w:hAnsi="Times New Roman" w:cs="Times New Roman"/>
                <w:sz w:val="24"/>
                <w:szCs w:val="24"/>
              </w:rPr>
              <w:t xml:space="preserve"> </w:t>
            </w:r>
          </w:p>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(.52</w:t>
            </w:r>
            <w:r w:rsidR="002D1349">
              <w:rPr>
                <w:rFonts w:ascii="Times New Roman" w:hAnsi="Times New Roman" w:cs="Times New Roman"/>
                <w:sz w:val="24"/>
                <w:szCs w:val="24"/>
              </w:rPr>
              <w:t>)</w:t>
            </w:r>
          </w:p>
        </w:tc>
        <w:tc>
          <w:tcPr>
            <w:tcW w:w="1530" w:type="dxa"/>
            <w:tcBorders>
              <w:top w:val="single" w:sz="4" w:space="0" w:color="auto"/>
              <w:bottom w:val="single" w:sz="4" w:space="0" w:color="auto"/>
            </w:tcBorders>
          </w:tcPr>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2.50</w:t>
            </w:r>
            <w:r w:rsidR="002D1349">
              <w:rPr>
                <w:rFonts w:ascii="Times New Roman" w:hAnsi="Times New Roman" w:cs="Times New Roman"/>
                <w:sz w:val="24"/>
                <w:szCs w:val="24"/>
              </w:rPr>
              <w:t xml:space="preserve"> </w:t>
            </w:r>
          </w:p>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(.84</w:t>
            </w:r>
            <w:r w:rsidR="002D1349">
              <w:rPr>
                <w:rFonts w:ascii="Times New Roman" w:hAnsi="Times New Roman" w:cs="Times New Roman"/>
                <w:sz w:val="24"/>
                <w:szCs w:val="24"/>
              </w:rPr>
              <w:t>)</w:t>
            </w:r>
          </w:p>
        </w:tc>
        <w:tc>
          <w:tcPr>
            <w:tcW w:w="1440" w:type="dxa"/>
            <w:tcBorders>
              <w:top w:val="single" w:sz="4" w:space="0" w:color="auto"/>
              <w:bottom w:val="single" w:sz="4" w:space="0" w:color="auto"/>
            </w:tcBorders>
          </w:tcPr>
          <w:p w:rsidR="002D1349" w:rsidRDefault="00A56384" w:rsidP="009240A5">
            <w:pPr>
              <w:jc w:val="center"/>
              <w:rPr>
                <w:rFonts w:ascii="Times New Roman" w:hAnsi="Times New Roman" w:cs="Times New Roman"/>
                <w:sz w:val="24"/>
                <w:szCs w:val="24"/>
              </w:rPr>
            </w:pPr>
            <w:r>
              <w:rPr>
                <w:rFonts w:ascii="Times New Roman" w:hAnsi="Times New Roman" w:cs="Times New Roman"/>
                <w:sz w:val="24"/>
                <w:szCs w:val="24"/>
              </w:rPr>
              <w:t>2.00</w:t>
            </w:r>
            <w:r w:rsidR="002D1349">
              <w:rPr>
                <w:rFonts w:ascii="Times New Roman" w:hAnsi="Times New Roman" w:cs="Times New Roman"/>
                <w:sz w:val="24"/>
                <w:szCs w:val="24"/>
              </w:rPr>
              <w:t xml:space="preserve"> </w:t>
            </w:r>
          </w:p>
          <w:p w:rsidR="002D1349" w:rsidRPr="00BD7E0B" w:rsidRDefault="00A56384" w:rsidP="009240A5">
            <w:pPr>
              <w:jc w:val="center"/>
              <w:rPr>
                <w:rFonts w:ascii="Times New Roman" w:hAnsi="Times New Roman" w:cs="Times New Roman"/>
                <w:sz w:val="24"/>
                <w:szCs w:val="24"/>
              </w:rPr>
            </w:pPr>
            <w:r>
              <w:rPr>
                <w:rFonts w:ascii="Times New Roman" w:hAnsi="Times New Roman" w:cs="Times New Roman"/>
                <w:sz w:val="24"/>
                <w:szCs w:val="24"/>
              </w:rPr>
              <w:t>(.63</w:t>
            </w:r>
            <w:r w:rsidR="002D1349">
              <w:rPr>
                <w:rFonts w:ascii="Times New Roman" w:hAnsi="Times New Roman" w:cs="Times New Roman"/>
                <w:sz w:val="24"/>
                <w:szCs w:val="24"/>
              </w:rPr>
              <w:t>)</w:t>
            </w:r>
          </w:p>
        </w:tc>
        <w:tc>
          <w:tcPr>
            <w:tcW w:w="1560" w:type="dxa"/>
            <w:tcBorders>
              <w:top w:val="single" w:sz="4" w:space="0" w:color="auto"/>
              <w:bottom w:val="single" w:sz="4" w:space="0" w:color="auto"/>
            </w:tcBorders>
          </w:tcPr>
          <w:p w:rsidR="002D1349" w:rsidRDefault="00A56384" w:rsidP="009240A5">
            <w:pPr>
              <w:jc w:val="center"/>
              <w:rPr>
                <w:rFonts w:ascii="Times New Roman" w:hAnsi="Times New Roman" w:cs="Times New Roman"/>
                <w:sz w:val="24"/>
                <w:szCs w:val="24"/>
              </w:rPr>
            </w:pPr>
            <w:r>
              <w:rPr>
                <w:rFonts w:ascii="Times New Roman" w:hAnsi="Times New Roman" w:cs="Times New Roman"/>
                <w:sz w:val="24"/>
                <w:szCs w:val="24"/>
              </w:rPr>
              <w:t>2.17</w:t>
            </w:r>
            <w:r w:rsidR="002D1349">
              <w:rPr>
                <w:rFonts w:ascii="Times New Roman" w:hAnsi="Times New Roman" w:cs="Times New Roman"/>
                <w:sz w:val="24"/>
                <w:szCs w:val="24"/>
              </w:rPr>
              <w:t xml:space="preserve"> </w:t>
            </w:r>
          </w:p>
          <w:p w:rsidR="002D1349" w:rsidRPr="00BD7E0B" w:rsidRDefault="00A56384" w:rsidP="009240A5">
            <w:pPr>
              <w:jc w:val="center"/>
              <w:rPr>
                <w:rFonts w:ascii="Times New Roman" w:hAnsi="Times New Roman" w:cs="Times New Roman"/>
                <w:sz w:val="24"/>
                <w:szCs w:val="24"/>
              </w:rPr>
            </w:pPr>
            <w:r>
              <w:rPr>
                <w:rFonts w:ascii="Times New Roman" w:hAnsi="Times New Roman" w:cs="Times New Roman"/>
                <w:sz w:val="24"/>
                <w:szCs w:val="24"/>
              </w:rPr>
              <w:t>(.75</w:t>
            </w:r>
            <w:r w:rsidR="002D1349">
              <w:rPr>
                <w:rFonts w:ascii="Times New Roman" w:hAnsi="Times New Roman" w:cs="Times New Roman"/>
                <w:sz w:val="24"/>
                <w:szCs w:val="24"/>
              </w:rPr>
              <w:t>)</w:t>
            </w:r>
          </w:p>
        </w:tc>
      </w:tr>
      <w:tr w:rsidR="009A18D8" w:rsidTr="00C45102">
        <w:tc>
          <w:tcPr>
            <w:tcW w:w="1620" w:type="dxa"/>
            <w:tcBorders>
              <w:top w:val="single" w:sz="4" w:space="0" w:color="auto"/>
              <w:bottom w:val="single" w:sz="4" w:space="0" w:color="auto"/>
            </w:tcBorders>
          </w:tcPr>
          <w:p w:rsidR="009A18D8" w:rsidRDefault="005B009B" w:rsidP="009A18D8">
            <w:pPr>
              <w:rPr>
                <w:rFonts w:ascii="Times New Roman" w:hAnsi="Times New Roman" w:cs="Times New Roman"/>
                <w:sz w:val="24"/>
                <w:szCs w:val="24"/>
              </w:rPr>
            </w:pPr>
            <w:r>
              <w:rPr>
                <w:rFonts w:ascii="Times New Roman" w:hAnsi="Times New Roman" w:cs="Times New Roman"/>
                <w:sz w:val="24"/>
                <w:szCs w:val="24"/>
              </w:rPr>
              <w:t>CHDV 4960</w:t>
            </w:r>
          </w:p>
          <w:p w:rsidR="009A18D8" w:rsidRDefault="009A18D8" w:rsidP="009A18D8">
            <w:pPr>
              <w:rPr>
                <w:rFonts w:ascii="Times New Roman" w:hAnsi="Times New Roman" w:cs="Times New Roman"/>
                <w:sz w:val="24"/>
                <w:szCs w:val="24"/>
              </w:rPr>
            </w:pPr>
            <w:r>
              <w:rPr>
                <w:rFonts w:ascii="Times New Roman" w:hAnsi="Times New Roman" w:cs="Times New Roman"/>
                <w:sz w:val="24"/>
                <w:szCs w:val="24"/>
              </w:rPr>
              <w:t>(</w:t>
            </w:r>
            <w:r w:rsidRPr="002D1349">
              <w:rPr>
                <w:rFonts w:ascii="Times New Roman" w:hAnsi="Times New Roman" w:cs="Times New Roman"/>
                <w:i/>
                <w:sz w:val="24"/>
                <w:szCs w:val="24"/>
              </w:rPr>
              <w:t>n</w:t>
            </w:r>
            <w:r>
              <w:rPr>
                <w:rFonts w:ascii="Times New Roman" w:hAnsi="Times New Roman" w:cs="Times New Roman"/>
                <w:sz w:val="24"/>
                <w:szCs w:val="24"/>
              </w:rPr>
              <w:t xml:space="preserve"> =</w:t>
            </w:r>
            <w:r w:rsidR="005B009B">
              <w:rPr>
                <w:rFonts w:ascii="Times New Roman" w:hAnsi="Times New Roman" w:cs="Times New Roman"/>
                <w:sz w:val="24"/>
                <w:szCs w:val="24"/>
              </w:rPr>
              <w:t xml:space="preserve"> 14</w:t>
            </w:r>
            <w:r>
              <w:rPr>
                <w:rFonts w:ascii="Times New Roman" w:hAnsi="Times New Roman" w:cs="Times New Roman"/>
                <w:sz w:val="24"/>
                <w:szCs w:val="24"/>
              </w:rPr>
              <w:t>)</w:t>
            </w:r>
          </w:p>
        </w:tc>
        <w:tc>
          <w:tcPr>
            <w:tcW w:w="1170" w:type="dxa"/>
            <w:tcBorders>
              <w:top w:val="single" w:sz="4" w:space="0" w:color="auto"/>
              <w:bottom w:val="single" w:sz="4" w:space="0" w:color="auto"/>
            </w:tcBorders>
          </w:tcPr>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2.86</w:t>
            </w:r>
            <w:r w:rsidR="009A18D8">
              <w:rPr>
                <w:rFonts w:ascii="Times New Roman" w:hAnsi="Times New Roman" w:cs="Times New Roman"/>
                <w:sz w:val="24"/>
                <w:szCs w:val="24"/>
              </w:rPr>
              <w:t xml:space="preserve"> </w:t>
            </w:r>
          </w:p>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(.6</w:t>
            </w:r>
            <w:r w:rsidR="009A18D8">
              <w:rPr>
                <w:rFonts w:ascii="Times New Roman" w:hAnsi="Times New Roman" w:cs="Times New Roman"/>
                <w:sz w:val="24"/>
                <w:szCs w:val="24"/>
              </w:rPr>
              <w:t>6)</w:t>
            </w:r>
          </w:p>
        </w:tc>
        <w:tc>
          <w:tcPr>
            <w:tcW w:w="1530" w:type="dxa"/>
            <w:tcBorders>
              <w:top w:val="single" w:sz="4" w:space="0" w:color="auto"/>
              <w:bottom w:val="single" w:sz="4" w:space="0" w:color="auto"/>
            </w:tcBorders>
          </w:tcPr>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3.14</w:t>
            </w:r>
            <w:r w:rsidR="009A18D8">
              <w:rPr>
                <w:rFonts w:ascii="Times New Roman" w:hAnsi="Times New Roman" w:cs="Times New Roman"/>
                <w:sz w:val="24"/>
                <w:szCs w:val="24"/>
              </w:rPr>
              <w:t xml:space="preserve"> </w:t>
            </w:r>
          </w:p>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(.52</w:t>
            </w:r>
            <w:r w:rsidR="009A18D8">
              <w:rPr>
                <w:rFonts w:ascii="Times New Roman" w:hAnsi="Times New Roman" w:cs="Times New Roman"/>
                <w:sz w:val="24"/>
                <w:szCs w:val="24"/>
              </w:rPr>
              <w:t>)</w:t>
            </w:r>
          </w:p>
        </w:tc>
        <w:tc>
          <w:tcPr>
            <w:tcW w:w="1530" w:type="dxa"/>
            <w:tcBorders>
              <w:top w:val="single" w:sz="4" w:space="0" w:color="auto"/>
              <w:bottom w:val="single" w:sz="4" w:space="0" w:color="auto"/>
            </w:tcBorders>
          </w:tcPr>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2.57</w:t>
            </w:r>
            <w:r w:rsidR="009A18D8">
              <w:rPr>
                <w:rFonts w:ascii="Times New Roman" w:hAnsi="Times New Roman" w:cs="Times New Roman"/>
                <w:sz w:val="24"/>
                <w:szCs w:val="24"/>
              </w:rPr>
              <w:t xml:space="preserve"> </w:t>
            </w:r>
          </w:p>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(.85</w:t>
            </w:r>
            <w:r w:rsidR="009A18D8">
              <w:rPr>
                <w:rFonts w:ascii="Times New Roman" w:hAnsi="Times New Roman" w:cs="Times New Roman"/>
                <w:sz w:val="24"/>
                <w:szCs w:val="24"/>
              </w:rPr>
              <w:t>)</w:t>
            </w:r>
          </w:p>
        </w:tc>
        <w:tc>
          <w:tcPr>
            <w:tcW w:w="1440" w:type="dxa"/>
            <w:tcBorders>
              <w:top w:val="single" w:sz="4" w:space="0" w:color="auto"/>
              <w:bottom w:val="single" w:sz="4" w:space="0" w:color="auto"/>
            </w:tcBorders>
          </w:tcPr>
          <w:p w:rsidR="009A18D8" w:rsidRDefault="00A56384" w:rsidP="009A18D8">
            <w:pPr>
              <w:jc w:val="center"/>
              <w:rPr>
                <w:rFonts w:ascii="Times New Roman" w:hAnsi="Times New Roman" w:cs="Times New Roman"/>
                <w:sz w:val="24"/>
                <w:szCs w:val="24"/>
              </w:rPr>
            </w:pPr>
            <w:r>
              <w:rPr>
                <w:rFonts w:ascii="Times New Roman" w:hAnsi="Times New Roman" w:cs="Times New Roman"/>
                <w:sz w:val="24"/>
                <w:szCs w:val="24"/>
              </w:rPr>
              <w:t>2.86</w:t>
            </w:r>
            <w:r w:rsidR="009A18D8">
              <w:rPr>
                <w:rFonts w:ascii="Times New Roman" w:hAnsi="Times New Roman" w:cs="Times New Roman"/>
                <w:sz w:val="24"/>
                <w:szCs w:val="24"/>
              </w:rPr>
              <w:t xml:space="preserve"> </w:t>
            </w:r>
          </w:p>
          <w:p w:rsidR="009A18D8" w:rsidRPr="00BD7E0B" w:rsidRDefault="00A56384" w:rsidP="009A18D8">
            <w:pPr>
              <w:jc w:val="center"/>
              <w:rPr>
                <w:rFonts w:ascii="Times New Roman" w:hAnsi="Times New Roman" w:cs="Times New Roman"/>
                <w:sz w:val="24"/>
                <w:szCs w:val="24"/>
              </w:rPr>
            </w:pPr>
            <w:r>
              <w:rPr>
                <w:rFonts w:ascii="Times New Roman" w:hAnsi="Times New Roman" w:cs="Times New Roman"/>
                <w:sz w:val="24"/>
                <w:szCs w:val="24"/>
              </w:rPr>
              <w:t>(.77</w:t>
            </w:r>
            <w:r w:rsidR="009A18D8">
              <w:rPr>
                <w:rFonts w:ascii="Times New Roman" w:hAnsi="Times New Roman" w:cs="Times New Roman"/>
                <w:sz w:val="24"/>
                <w:szCs w:val="24"/>
              </w:rPr>
              <w:t>)</w:t>
            </w:r>
          </w:p>
        </w:tc>
        <w:tc>
          <w:tcPr>
            <w:tcW w:w="1560" w:type="dxa"/>
            <w:tcBorders>
              <w:top w:val="single" w:sz="4" w:space="0" w:color="auto"/>
              <w:bottom w:val="single" w:sz="4" w:space="0" w:color="auto"/>
            </w:tcBorders>
          </w:tcPr>
          <w:p w:rsidR="009A18D8" w:rsidRDefault="00A56384" w:rsidP="009A18D8">
            <w:pPr>
              <w:jc w:val="center"/>
              <w:rPr>
                <w:rFonts w:ascii="Times New Roman" w:hAnsi="Times New Roman" w:cs="Times New Roman"/>
                <w:sz w:val="24"/>
                <w:szCs w:val="24"/>
              </w:rPr>
            </w:pPr>
            <w:r>
              <w:rPr>
                <w:rFonts w:ascii="Times New Roman" w:hAnsi="Times New Roman" w:cs="Times New Roman"/>
                <w:sz w:val="24"/>
                <w:szCs w:val="24"/>
              </w:rPr>
              <w:t>2.79</w:t>
            </w:r>
            <w:r w:rsidR="009A18D8">
              <w:rPr>
                <w:rFonts w:ascii="Times New Roman" w:hAnsi="Times New Roman" w:cs="Times New Roman"/>
                <w:sz w:val="24"/>
                <w:szCs w:val="24"/>
              </w:rPr>
              <w:t xml:space="preserve"> </w:t>
            </w:r>
          </w:p>
          <w:p w:rsidR="009A18D8" w:rsidRPr="00BD7E0B" w:rsidRDefault="00A56384" w:rsidP="009A18D8">
            <w:pPr>
              <w:jc w:val="center"/>
              <w:rPr>
                <w:rFonts w:ascii="Times New Roman" w:hAnsi="Times New Roman" w:cs="Times New Roman"/>
                <w:sz w:val="24"/>
                <w:szCs w:val="24"/>
              </w:rPr>
            </w:pPr>
            <w:r>
              <w:rPr>
                <w:rFonts w:ascii="Times New Roman" w:hAnsi="Times New Roman" w:cs="Times New Roman"/>
                <w:sz w:val="24"/>
                <w:szCs w:val="24"/>
              </w:rPr>
              <w:t>(.70</w:t>
            </w:r>
            <w:r w:rsidR="009A18D8">
              <w:rPr>
                <w:rFonts w:ascii="Times New Roman" w:hAnsi="Times New Roman" w:cs="Times New Roman"/>
                <w:sz w:val="24"/>
                <w:szCs w:val="24"/>
              </w:rPr>
              <w:t>)</w:t>
            </w:r>
          </w:p>
        </w:tc>
      </w:tr>
      <w:tr w:rsidR="009A18D8" w:rsidTr="00C45102">
        <w:tc>
          <w:tcPr>
            <w:tcW w:w="1620" w:type="dxa"/>
            <w:tcBorders>
              <w:top w:val="single" w:sz="4" w:space="0" w:color="auto"/>
              <w:bottom w:val="single" w:sz="4" w:space="0" w:color="auto"/>
            </w:tcBorders>
          </w:tcPr>
          <w:p w:rsidR="005B009B" w:rsidRDefault="005B009B" w:rsidP="009A18D8">
            <w:pPr>
              <w:rPr>
                <w:rFonts w:ascii="Times New Roman" w:hAnsi="Times New Roman" w:cs="Times New Roman"/>
                <w:sz w:val="24"/>
                <w:szCs w:val="24"/>
              </w:rPr>
            </w:pPr>
            <w:r>
              <w:rPr>
                <w:rFonts w:ascii="Times New Roman" w:hAnsi="Times New Roman" w:cs="Times New Roman"/>
                <w:sz w:val="24"/>
                <w:szCs w:val="24"/>
              </w:rPr>
              <w:t>COUN 3010</w:t>
            </w:r>
          </w:p>
          <w:p w:rsidR="009A18D8" w:rsidRDefault="009A18D8" w:rsidP="009A18D8">
            <w:pPr>
              <w:rPr>
                <w:rFonts w:ascii="Times New Roman" w:hAnsi="Times New Roman" w:cs="Times New Roman"/>
                <w:sz w:val="24"/>
                <w:szCs w:val="24"/>
              </w:rPr>
            </w:pPr>
            <w:r>
              <w:rPr>
                <w:rFonts w:ascii="Times New Roman" w:hAnsi="Times New Roman" w:cs="Times New Roman"/>
                <w:sz w:val="24"/>
                <w:szCs w:val="24"/>
              </w:rPr>
              <w:t>(</w:t>
            </w:r>
            <w:r w:rsidRPr="009A18D8">
              <w:rPr>
                <w:rFonts w:ascii="Times New Roman" w:hAnsi="Times New Roman" w:cs="Times New Roman"/>
                <w:i/>
                <w:sz w:val="24"/>
                <w:szCs w:val="24"/>
              </w:rPr>
              <w:t>n</w:t>
            </w:r>
            <w:r>
              <w:rPr>
                <w:rFonts w:ascii="Times New Roman" w:hAnsi="Times New Roman" w:cs="Times New Roman"/>
                <w:sz w:val="24"/>
                <w:szCs w:val="24"/>
              </w:rPr>
              <w:t xml:space="preserve"> = 8)</w:t>
            </w:r>
          </w:p>
        </w:tc>
        <w:tc>
          <w:tcPr>
            <w:tcW w:w="1170" w:type="dxa"/>
            <w:tcBorders>
              <w:top w:val="single" w:sz="4" w:space="0" w:color="auto"/>
              <w:bottom w:val="single" w:sz="4" w:space="0" w:color="auto"/>
            </w:tcBorders>
          </w:tcPr>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2.50</w:t>
            </w:r>
            <w:r w:rsidR="009A18D8">
              <w:rPr>
                <w:rFonts w:ascii="Times New Roman" w:hAnsi="Times New Roman" w:cs="Times New Roman"/>
                <w:sz w:val="24"/>
                <w:szCs w:val="24"/>
              </w:rPr>
              <w:t xml:space="preserve"> </w:t>
            </w:r>
          </w:p>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(.93</w:t>
            </w:r>
            <w:r w:rsidR="009A18D8">
              <w:rPr>
                <w:rFonts w:ascii="Times New Roman" w:hAnsi="Times New Roman" w:cs="Times New Roman"/>
                <w:sz w:val="24"/>
                <w:szCs w:val="24"/>
              </w:rPr>
              <w:t>)</w:t>
            </w:r>
          </w:p>
        </w:tc>
        <w:tc>
          <w:tcPr>
            <w:tcW w:w="1530" w:type="dxa"/>
            <w:tcBorders>
              <w:top w:val="single" w:sz="4" w:space="0" w:color="auto"/>
              <w:bottom w:val="single" w:sz="4" w:space="0" w:color="auto"/>
            </w:tcBorders>
          </w:tcPr>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2.63</w:t>
            </w:r>
            <w:r w:rsidR="009A18D8">
              <w:rPr>
                <w:rFonts w:ascii="Times New Roman" w:hAnsi="Times New Roman" w:cs="Times New Roman"/>
                <w:sz w:val="24"/>
                <w:szCs w:val="24"/>
              </w:rPr>
              <w:t xml:space="preserve"> </w:t>
            </w:r>
          </w:p>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(.74</w:t>
            </w:r>
            <w:r w:rsidR="009A18D8">
              <w:rPr>
                <w:rFonts w:ascii="Times New Roman" w:hAnsi="Times New Roman" w:cs="Times New Roman"/>
                <w:sz w:val="24"/>
                <w:szCs w:val="24"/>
              </w:rPr>
              <w:t>)</w:t>
            </w:r>
          </w:p>
        </w:tc>
        <w:tc>
          <w:tcPr>
            <w:tcW w:w="1530" w:type="dxa"/>
            <w:tcBorders>
              <w:top w:val="single" w:sz="4" w:space="0" w:color="auto"/>
              <w:bottom w:val="single" w:sz="4" w:space="0" w:color="auto"/>
            </w:tcBorders>
          </w:tcPr>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2.50</w:t>
            </w:r>
            <w:r w:rsidR="009A18D8">
              <w:rPr>
                <w:rFonts w:ascii="Times New Roman" w:hAnsi="Times New Roman" w:cs="Times New Roman"/>
                <w:sz w:val="24"/>
                <w:szCs w:val="24"/>
              </w:rPr>
              <w:t xml:space="preserve"> </w:t>
            </w:r>
          </w:p>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(.75</w:t>
            </w:r>
            <w:r w:rsidR="009A18D8">
              <w:rPr>
                <w:rFonts w:ascii="Times New Roman" w:hAnsi="Times New Roman" w:cs="Times New Roman"/>
                <w:sz w:val="24"/>
                <w:szCs w:val="24"/>
              </w:rPr>
              <w:t>)</w:t>
            </w:r>
          </w:p>
        </w:tc>
        <w:tc>
          <w:tcPr>
            <w:tcW w:w="1440" w:type="dxa"/>
            <w:tcBorders>
              <w:top w:val="single" w:sz="4" w:space="0" w:color="auto"/>
              <w:bottom w:val="single" w:sz="4" w:space="0" w:color="auto"/>
            </w:tcBorders>
          </w:tcPr>
          <w:p w:rsidR="009A18D8" w:rsidRDefault="00A56384" w:rsidP="009A18D8">
            <w:pPr>
              <w:jc w:val="center"/>
              <w:rPr>
                <w:rFonts w:ascii="Times New Roman" w:hAnsi="Times New Roman" w:cs="Times New Roman"/>
                <w:sz w:val="24"/>
                <w:szCs w:val="24"/>
              </w:rPr>
            </w:pPr>
            <w:r>
              <w:rPr>
                <w:rFonts w:ascii="Times New Roman" w:hAnsi="Times New Roman" w:cs="Times New Roman"/>
                <w:sz w:val="24"/>
                <w:szCs w:val="24"/>
              </w:rPr>
              <w:t>2.63</w:t>
            </w:r>
            <w:r w:rsidR="009A18D8">
              <w:rPr>
                <w:rFonts w:ascii="Times New Roman" w:hAnsi="Times New Roman" w:cs="Times New Roman"/>
                <w:sz w:val="24"/>
                <w:szCs w:val="24"/>
              </w:rPr>
              <w:t xml:space="preserve"> </w:t>
            </w:r>
          </w:p>
          <w:p w:rsidR="009A18D8" w:rsidRPr="00BD7E0B" w:rsidRDefault="00A56384" w:rsidP="009A18D8">
            <w:pPr>
              <w:jc w:val="center"/>
              <w:rPr>
                <w:rFonts w:ascii="Times New Roman" w:hAnsi="Times New Roman" w:cs="Times New Roman"/>
                <w:sz w:val="24"/>
                <w:szCs w:val="24"/>
              </w:rPr>
            </w:pPr>
            <w:r>
              <w:rPr>
                <w:rFonts w:ascii="Times New Roman" w:hAnsi="Times New Roman" w:cs="Times New Roman"/>
                <w:sz w:val="24"/>
                <w:szCs w:val="24"/>
              </w:rPr>
              <w:t>(.74</w:t>
            </w:r>
            <w:r w:rsidR="009A18D8">
              <w:rPr>
                <w:rFonts w:ascii="Times New Roman" w:hAnsi="Times New Roman" w:cs="Times New Roman"/>
                <w:sz w:val="24"/>
                <w:szCs w:val="24"/>
              </w:rPr>
              <w:t>)</w:t>
            </w:r>
          </w:p>
        </w:tc>
        <w:tc>
          <w:tcPr>
            <w:tcW w:w="1560" w:type="dxa"/>
            <w:tcBorders>
              <w:top w:val="single" w:sz="4" w:space="0" w:color="auto"/>
              <w:bottom w:val="single" w:sz="4" w:space="0" w:color="auto"/>
            </w:tcBorders>
          </w:tcPr>
          <w:p w:rsidR="009A18D8" w:rsidRDefault="00A56384" w:rsidP="009A18D8">
            <w:pPr>
              <w:jc w:val="center"/>
              <w:rPr>
                <w:rFonts w:ascii="Times New Roman" w:hAnsi="Times New Roman" w:cs="Times New Roman"/>
                <w:sz w:val="24"/>
                <w:szCs w:val="24"/>
              </w:rPr>
            </w:pPr>
            <w:r>
              <w:rPr>
                <w:rFonts w:ascii="Times New Roman" w:hAnsi="Times New Roman" w:cs="Times New Roman"/>
                <w:sz w:val="24"/>
                <w:szCs w:val="24"/>
              </w:rPr>
              <w:t>2.63</w:t>
            </w:r>
            <w:r w:rsidR="009A18D8">
              <w:rPr>
                <w:rFonts w:ascii="Times New Roman" w:hAnsi="Times New Roman" w:cs="Times New Roman"/>
                <w:sz w:val="24"/>
                <w:szCs w:val="24"/>
              </w:rPr>
              <w:t xml:space="preserve"> </w:t>
            </w:r>
          </w:p>
          <w:p w:rsidR="009A18D8" w:rsidRPr="00BD7E0B" w:rsidRDefault="00A56384" w:rsidP="009A18D8">
            <w:pPr>
              <w:jc w:val="center"/>
              <w:rPr>
                <w:rFonts w:ascii="Times New Roman" w:hAnsi="Times New Roman" w:cs="Times New Roman"/>
                <w:sz w:val="24"/>
                <w:szCs w:val="24"/>
              </w:rPr>
            </w:pPr>
            <w:r>
              <w:rPr>
                <w:rFonts w:ascii="Times New Roman" w:hAnsi="Times New Roman" w:cs="Times New Roman"/>
                <w:sz w:val="24"/>
                <w:szCs w:val="24"/>
              </w:rPr>
              <w:t>(.74</w:t>
            </w:r>
            <w:r w:rsidR="009A18D8">
              <w:rPr>
                <w:rFonts w:ascii="Times New Roman" w:hAnsi="Times New Roman" w:cs="Times New Roman"/>
                <w:sz w:val="24"/>
                <w:szCs w:val="24"/>
              </w:rPr>
              <w:t>)</w:t>
            </w:r>
          </w:p>
        </w:tc>
      </w:tr>
      <w:tr w:rsidR="009A18D8" w:rsidTr="00C45102">
        <w:tc>
          <w:tcPr>
            <w:tcW w:w="1620" w:type="dxa"/>
            <w:tcBorders>
              <w:top w:val="single" w:sz="4" w:space="0" w:color="auto"/>
              <w:bottom w:val="single" w:sz="4" w:space="0" w:color="auto"/>
            </w:tcBorders>
          </w:tcPr>
          <w:p w:rsidR="009A18D8" w:rsidRDefault="005B009B" w:rsidP="009A18D8">
            <w:pPr>
              <w:rPr>
                <w:rFonts w:ascii="Times New Roman" w:hAnsi="Times New Roman" w:cs="Times New Roman"/>
                <w:sz w:val="24"/>
                <w:szCs w:val="24"/>
              </w:rPr>
            </w:pPr>
            <w:r>
              <w:rPr>
                <w:rFonts w:ascii="Times New Roman" w:hAnsi="Times New Roman" w:cs="Times New Roman"/>
                <w:sz w:val="24"/>
                <w:szCs w:val="24"/>
              </w:rPr>
              <w:t>ENGL 1005B</w:t>
            </w:r>
            <w:r w:rsidR="009A18D8">
              <w:rPr>
                <w:rFonts w:ascii="Times New Roman" w:hAnsi="Times New Roman" w:cs="Times New Roman"/>
                <w:sz w:val="24"/>
                <w:szCs w:val="24"/>
              </w:rPr>
              <w:t xml:space="preserve"> (</w:t>
            </w:r>
            <w:r w:rsidR="009A18D8" w:rsidRPr="009A18D8">
              <w:rPr>
                <w:rFonts w:ascii="Times New Roman" w:hAnsi="Times New Roman" w:cs="Times New Roman"/>
                <w:i/>
                <w:sz w:val="24"/>
                <w:szCs w:val="24"/>
              </w:rPr>
              <w:t>n</w:t>
            </w:r>
            <w:r>
              <w:rPr>
                <w:rFonts w:ascii="Times New Roman" w:hAnsi="Times New Roman" w:cs="Times New Roman"/>
                <w:sz w:val="24"/>
                <w:szCs w:val="24"/>
              </w:rPr>
              <w:t xml:space="preserve"> = 22</w:t>
            </w:r>
            <w:r w:rsidR="009A18D8">
              <w:rPr>
                <w:rFonts w:ascii="Times New Roman" w:hAnsi="Times New Roman" w:cs="Times New Roman"/>
                <w:sz w:val="24"/>
                <w:szCs w:val="24"/>
              </w:rPr>
              <w:t>)</w:t>
            </w:r>
          </w:p>
        </w:tc>
        <w:tc>
          <w:tcPr>
            <w:tcW w:w="1170" w:type="dxa"/>
            <w:tcBorders>
              <w:top w:val="single" w:sz="4" w:space="0" w:color="auto"/>
              <w:bottom w:val="single" w:sz="4" w:space="0" w:color="auto"/>
            </w:tcBorders>
          </w:tcPr>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2.36</w:t>
            </w:r>
            <w:r w:rsidR="009A18D8">
              <w:rPr>
                <w:rFonts w:ascii="Times New Roman" w:hAnsi="Times New Roman" w:cs="Times New Roman"/>
                <w:sz w:val="24"/>
                <w:szCs w:val="24"/>
              </w:rPr>
              <w:t xml:space="preserve"> </w:t>
            </w:r>
          </w:p>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(.79</w:t>
            </w:r>
            <w:r w:rsidR="009A18D8">
              <w:rPr>
                <w:rFonts w:ascii="Times New Roman" w:hAnsi="Times New Roman" w:cs="Times New Roman"/>
                <w:sz w:val="24"/>
                <w:szCs w:val="24"/>
              </w:rPr>
              <w:t>)</w:t>
            </w:r>
          </w:p>
        </w:tc>
        <w:tc>
          <w:tcPr>
            <w:tcW w:w="1530" w:type="dxa"/>
            <w:tcBorders>
              <w:top w:val="single" w:sz="4" w:space="0" w:color="auto"/>
              <w:bottom w:val="single" w:sz="4" w:space="0" w:color="auto"/>
            </w:tcBorders>
          </w:tcPr>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2.32</w:t>
            </w:r>
            <w:r w:rsidR="009A18D8">
              <w:rPr>
                <w:rFonts w:ascii="Times New Roman" w:hAnsi="Times New Roman" w:cs="Times New Roman"/>
                <w:sz w:val="24"/>
                <w:szCs w:val="24"/>
              </w:rPr>
              <w:t xml:space="preserve"> </w:t>
            </w:r>
          </w:p>
          <w:p w:rsidR="009A18D8" w:rsidRDefault="003A506D" w:rsidP="009A18D8">
            <w:pPr>
              <w:jc w:val="center"/>
              <w:rPr>
                <w:rFonts w:ascii="Times New Roman" w:hAnsi="Times New Roman" w:cs="Times New Roman"/>
                <w:sz w:val="24"/>
                <w:szCs w:val="24"/>
              </w:rPr>
            </w:pPr>
            <w:r>
              <w:rPr>
                <w:rFonts w:ascii="Times New Roman" w:hAnsi="Times New Roman" w:cs="Times New Roman"/>
                <w:sz w:val="24"/>
                <w:szCs w:val="24"/>
              </w:rPr>
              <w:t>(.74</w:t>
            </w:r>
            <w:r w:rsidR="009A18D8">
              <w:rPr>
                <w:rFonts w:ascii="Times New Roman" w:hAnsi="Times New Roman" w:cs="Times New Roman"/>
                <w:sz w:val="24"/>
                <w:szCs w:val="24"/>
              </w:rPr>
              <w:t>)</w:t>
            </w:r>
          </w:p>
        </w:tc>
        <w:tc>
          <w:tcPr>
            <w:tcW w:w="1530" w:type="dxa"/>
            <w:tcBorders>
              <w:top w:val="single" w:sz="4" w:space="0" w:color="auto"/>
              <w:bottom w:val="single" w:sz="4" w:space="0" w:color="auto"/>
            </w:tcBorders>
          </w:tcPr>
          <w:p w:rsidR="009A18D8" w:rsidRDefault="004B6397" w:rsidP="009A18D8">
            <w:pPr>
              <w:jc w:val="center"/>
              <w:rPr>
                <w:rFonts w:ascii="Times New Roman" w:hAnsi="Times New Roman" w:cs="Times New Roman"/>
                <w:sz w:val="24"/>
                <w:szCs w:val="24"/>
              </w:rPr>
            </w:pPr>
            <w:r>
              <w:rPr>
                <w:rFonts w:ascii="Times New Roman" w:hAnsi="Times New Roman" w:cs="Times New Roman"/>
                <w:sz w:val="24"/>
                <w:szCs w:val="24"/>
              </w:rPr>
              <w:t>2.32</w:t>
            </w:r>
            <w:r w:rsidR="009A18D8">
              <w:rPr>
                <w:rFonts w:ascii="Times New Roman" w:hAnsi="Times New Roman" w:cs="Times New Roman"/>
                <w:sz w:val="24"/>
                <w:szCs w:val="24"/>
              </w:rPr>
              <w:t xml:space="preserve"> </w:t>
            </w:r>
          </w:p>
          <w:p w:rsidR="009A18D8" w:rsidRDefault="004B6397" w:rsidP="009A18D8">
            <w:pPr>
              <w:jc w:val="center"/>
              <w:rPr>
                <w:rFonts w:ascii="Times New Roman" w:hAnsi="Times New Roman" w:cs="Times New Roman"/>
                <w:sz w:val="24"/>
                <w:szCs w:val="24"/>
              </w:rPr>
            </w:pPr>
            <w:r>
              <w:rPr>
                <w:rFonts w:ascii="Times New Roman" w:hAnsi="Times New Roman" w:cs="Times New Roman"/>
                <w:sz w:val="24"/>
                <w:szCs w:val="24"/>
              </w:rPr>
              <w:t>(.6</w:t>
            </w:r>
            <w:r w:rsidR="003A506D">
              <w:rPr>
                <w:rFonts w:ascii="Times New Roman" w:hAnsi="Times New Roman" w:cs="Times New Roman"/>
                <w:sz w:val="24"/>
                <w:szCs w:val="24"/>
              </w:rPr>
              <w:t>5</w:t>
            </w:r>
            <w:r w:rsidR="009A18D8">
              <w:rPr>
                <w:rFonts w:ascii="Times New Roman" w:hAnsi="Times New Roman" w:cs="Times New Roman"/>
                <w:sz w:val="24"/>
                <w:szCs w:val="24"/>
              </w:rPr>
              <w:t>)</w:t>
            </w:r>
          </w:p>
        </w:tc>
        <w:tc>
          <w:tcPr>
            <w:tcW w:w="1440" w:type="dxa"/>
            <w:tcBorders>
              <w:top w:val="single" w:sz="4" w:space="0" w:color="auto"/>
              <w:bottom w:val="single" w:sz="4" w:space="0" w:color="auto"/>
            </w:tcBorders>
          </w:tcPr>
          <w:p w:rsidR="009A18D8" w:rsidRDefault="00A56384" w:rsidP="009A18D8">
            <w:pPr>
              <w:jc w:val="center"/>
              <w:rPr>
                <w:rFonts w:ascii="Times New Roman" w:hAnsi="Times New Roman" w:cs="Times New Roman"/>
                <w:sz w:val="24"/>
                <w:szCs w:val="24"/>
              </w:rPr>
            </w:pPr>
            <w:r>
              <w:rPr>
                <w:rFonts w:ascii="Times New Roman" w:hAnsi="Times New Roman" w:cs="Times New Roman"/>
                <w:sz w:val="24"/>
                <w:szCs w:val="24"/>
              </w:rPr>
              <w:t>2.45</w:t>
            </w:r>
            <w:r w:rsidR="009A18D8">
              <w:rPr>
                <w:rFonts w:ascii="Times New Roman" w:hAnsi="Times New Roman" w:cs="Times New Roman"/>
                <w:sz w:val="24"/>
                <w:szCs w:val="24"/>
              </w:rPr>
              <w:t xml:space="preserve"> </w:t>
            </w:r>
          </w:p>
          <w:p w:rsidR="009A18D8" w:rsidRPr="00BD7E0B" w:rsidRDefault="00A56384" w:rsidP="009A18D8">
            <w:pPr>
              <w:jc w:val="center"/>
              <w:rPr>
                <w:rFonts w:ascii="Times New Roman" w:hAnsi="Times New Roman" w:cs="Times New Roman"/>
                <w:sz w:val="24"/>
                <w:szCs w:val="24"/>
              </w:rPr>
            </w:pPr>
            <w:r>
              <w:rPr>
                <w:rFonts w:ascii="Times New Roman" w:hAnsi="Times New Roman" w:cs="Times New Roman"/>
                <w:sz w:val="24"/>
                <w:szCs w:val="24"/>
              </w:rPr>
              <w:t>(.67</w:t>
            </w:r>
            <w:r w:rsidR="009A18D8">
              <w:rPr>
                <w:rFonts w:ascii="Times New Roman" w:hAnsi="Times New Roman" w:cs="Times New Roman"/>
                <w:sz w:val="24"/>
                <w:szCs w:val="24"/>
              </w:rPr>
              <w:t>)</w:t>
            </w:r>
          </w:p>
        </w:tc>
        <w:tc>
          <w:tcPr>
            <w:tcW w:w="1560" w:type="dxa"/>
            <w:tcBorders>
              <w:top w:val="single" w:sz="4" w:space="0" w:color="auto"/>
              <w:bottom w:val="single" w:sz="4" w:space="0" w:color="auto"/>
            </w:tcBorders>
          </w:tcPr>
          <w:p w:rsidR="009A18D8" w:rsidRDefault="00A56384" w:rsidP="009A18D8">
            <w:pPr>
              <w:jc w:val="center"/>
              <w:rPr>
                <w:rFonts w:ascii="Times New Roman" w:hAnsi="Times New Roman" w:cs="Times New Roman"/>
                <w:sz w:val="24"/>
                <w:szCs w:val="24"/>
              </w:rPr>
            </w:pPr>
            <w:r>
              <w:rPr>
                <w:rFonts w:ascii="Times New Roman" w:hAnsi="Times New Roman" w:cs="Times New Roman"/>
                <w:sz w:val="24"/>
                <w:szCs w:val="24"/>
              </w:rPr>
              <w:t>2.27</w:t>
            </w:r>
            <w:r w:rsidR="009A18D8">
              <w:rPr>
                <w:rFonts w:ascii="Times New Roman" w:hAnsi="Times New Roman" w:cs="Times New Roman"/>
                <w:sz w:val="24"/>
                <w:szCs w:val="24"/>
              </w:rPr>
              <w:t xml:space="preserve"> </w:t>
            </w:r>
          </w:p>
          <w:p w:rsidR="009A18D8" w:rsidRPr="00BD7E0B" w:rsidRDefault="00A56384" w:rsidP="009A18D8">
            <w:pPr>
              <w:jc w:val="center"/>
              <w:rPr>
                <w:rFonts w:ascii="Times New Roman" w:hAnsi="Times New Roman" w:cs="Times New Roman"/>
                <w:sz w:val="24"/>
                <w:szCs w:val="24"/>
              </w:rPr>
            </w:pPr>
            <w:r>
              <w:rPr>
                <w:rFonts w:ascii="Times New Roman" w:hAnsi="Times New Roman" w:cs="Times New Roman"/>
                <w:sz w:val="24"/>
                <w:szCs w:val="24"/>
              </w:rPr>
              <w:t>(.99</w:t>
            </w:r>
            <w:r w:rsidR="009A18D8">
              <w:rPr>
                <w:rFonts w:ascii="Times New Roman" w:hAnsi="Times New Roman" w:cs="Times New Roman"/>
                <w:sz w:val="24"/>
                <w:szCs w:val="24"/>
              </w:rPr>
              <w:t>)</w:t>
            </w:r>
          </w:p>
        </w:tc>
      </w:tr>
      <w:tr w:rsidR="002D1349" w:rsidTr="00C45102">
        <w:tc>
          <w:tcPr>
            <w:tcW w:w="1620" w:type="dxa"/>
            <w:tcBorders>
              <w:top w:val="single" w:sz="4" w:space="0" w:color="auto"/>
              <w:bottom w:val="single" w:sz="4" w:space="0" w:color="auto"/>
            </w:tcBorders>
          </w:tcPr>
          <w:p w:rsidR="002D1349" w:rsidRDefault="005B009B" w:rsidP="009240A5">
            <w:pPr>
              <w:rPr>
                <w:rFonts w:ascii="Times New Roman" w:hAnsi="Times New Roman" w:cs="Times New Roman"/>
                <w:sz w:val="24"/>
                <w:szCs w:val="24"/>
              </w:rPr>
            </w:pPr>
            <w:r>
              <w:rPr>
                <w:rFonts w:ascii="Times New Roman" w:hAnsi="Times New Roman" w:cs="Times New Roman"/>
                <w:sz w:val="24"/>
                <w:szCs w:val="24"/>
              </w:rPr>
              <w:t>GEOL 4220</w:t>
            </w:r>
          </w:p>
          <w:p w:rsidR="002D1349" w:rsidRDefault="002D1349" w:rsidP="009240A5">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sidR="005B009B">
              <w:rPr>
                <w:rFonts w:ascii="Times New Roman" w:hAnsi="Times New Roman" w:cs="Times New Roman"/>
                <w:sz w:val="24"/>
                <w:szCs w:val="24"/>
              </w:rPr>
              <w:t>10</w:t>
            </w:r>
            <w:r>
              <w:rPr>
                <w:rFonts w:ascii="Times New Roman" w:hAnsi="Times New Roman" w:cs="Times New Roman"/>
                <w:sz w:val="24"/>
                <w:szCs w:val="24"/>
              </w:rPr>
              <w:t>)</w:t>
            </w:r>
          </w:p>
        </w:tc>
        <w:tc>
          <w:tcPr>
            <w:tcW w:w="1170" w:type="dxa"/>
            <w:tcBorders>
              <w:top w:val="single" w:sz="4" w:space="0" w:color="auto"/>
              <w:bottom w:val="single" w:sz="4" w:space="0" w:color="auto"/>
            </w:tcBorders>
          </w:tcPr>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3.30</w:t>
            </w:r>
            <w:r w:rsidR="002D1349">
              <w:rPr>
                <w:rFonts w:ascii="Times New Roman" w:hAnsi="Times New Roman" w:cs="Times New Roman"/>
                <w:sz w:val="24"/>
                <w:szCs w:val="24"/>
              </w:rPr>
              <w:t xml:space="preserve"> </w:t>
            </w:r>
          </w:p>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(.82</w:t>
            </w:r>
            <w:r w:rsidR="002D1349">
              <w:rPr>
                <w:rFonts w:ascii="Times New Roman" w:hAnsi="Times New Roman" w:cs="Times New Roman"/>
                <w:sz w:val="24"/>
                <w:szCs w:val="24"/>
              </w:rPr>
              <w:t>)</w:t>
            </w:r>
          </w:p>
        </w:tc>
        <w:tc>
          <w:tcPr>
            <w:tcW w:w="1530" w:type="dxa"/>
            <w:tcBorders>
              <w:top w:val="single" w:sz="4" w:space="0" w:color="auto"/>
              <w:bottom w:val="single" w:sz="4" w:space="0" w:color="auto"/>
            </w:tcBorders>
          </w:tcPr>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3.40</w:t>
            </w:r>
            <w:r w:rsidR="002D1349">
              <w:rPr>
                <w:rFonts w:ascii="Times New Roman" w:hAnsi="Times New Roman" w:cs="Times New Roman"/>
                <w:sz w:val="24"/>
                <w:szCs w:val="24"/>
              </w:rPr>
              <w:t xml:space="preserve"> </w:t>
            </w:r>
          </w:p>
          <w:p w:rsidR="002D1349" w:rsidRDefault="002D1349" w:rsidP="009240A5">
            <w:pPr>
              <w:jc w:val="center"/>
              <w:rPr>
                <w:rFonts w:ascii="Times New Roman" w:hAnsi="Times New Roman" w:cs="Times New Roman"/>
                <w:sz w:val="24"/>
                <w:szCs w:val="24"/>
              </w:rPr>
            </w:pPr>
            <w:r>
              <w:rPr>
                <w:rFonts w:ascii="Times New Roman" w:hAnsi="Times New Roman" w:cs="Times New Roman"/>
                <w:sz w:val="24"/>
                <w:szCs w:val="24"/>
              </w:rPr>
              <w:t>(.52)</w:t>
            </w:r>
          </w:p>
        </w:tc>
        <w:tc>
          <w:tcPr>
            <w:tcW w:w="1530" w:type="dxa"/>
            <w:tcBorders>
              <w:top w:val="single" w:sz="4" w:space="0" w:color="auto"/>
              <w:bottom w:val="single" w:sz="4" w:space="0" w:color="auto"/>
            </w:tcBorders>
          </w:tcPr>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3.50</w:t>
            </w:r>
            <w:r w:rsidR="002D1349">
              <w:rPr>
                <w:rFonts w:ascii="Times New Roman" w:hAnsi="Times New Roman" w:cs="Times New Roman"/>
                <w:sz w:val="24"/>
                <w:szCs w:val="24"/>
              </w:rPr>
              <w:t xml:space="preserve"> </w:t>
            </w:r>
          </w:p>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(.85</w:t>
            </w:r>
            <w:r w:rsidR="002D1349">
              <w:rPr>
                <w:rFonts w:ascii="Times New Roman" w:hAnsi="Times New Roman" w:cs="Times New Roman"/>
                <w:sz w:val="24"/>
                <w:szCs w:val="24"/>
              </w:rPr>
              <w:t>)</w:t>
            </w:r>
          </w:p>
        </w:tc>
        <w:tc>
          <w:tcPr>
            <w:tcW w:w="1440" w:type="dxa"/>
            <w:tcBorders>
              <w:top w:val="single" w:sz="4" w:space="0" w:color="auto"/>
              <w:bottom w:val="single" w:sz="4" w:space="0" w:color="auto"/>
            </w:tcBorders>
          </w:tcPr>
          <w:p w:rsidR="002D1349" w:rsidRDefault="00A56384" w:rsidP="009240A5">
            <w:pPr>
              <w:jc w:val="center"/>
              <w:rPr>
                <w:rFonts w:ascii="Times New Roman" w:hAnsi="Times New Roman" w:cs="Times New Roman"/>
                <w:sz w:val="24"/>
                <w:szCs w:val="24"/>
              </w:rPr>
            </w:pPr>
            <w:r>
              <w:rPr>
                <w:rFonts w:ascii="Times New Roman" w:hAnsi="Times New Roman" w:cs="Times New Roman"/>
                <w:sz w:val="24"/>
                <w:szCs w:val="24"/>
              </w:rPr>
              <w:t>3.30</w:t>
            </w:r>
            <w:r w:rsidR="002D1349">
              <w:rPr>
                <w:rFonts w:ascii="Times New Roman" w:hAnsi="Times New Roman" w:cs="Times New Roman"/>
                <w:sz w:val="24"/>
                <w:szCs w:val="24"/>
              </w:rPr>
              <w:t xml:space="preserve"> </w:t>
            </w:r>
          </w:p>
          <w:p w:rsidR="002D1349" w:rsidRDefault="00A56384" w:rsidP="009240A5">
            <w:pPr>
              <w:jc w:val="center"/>
              <w:rPr>
                <w:rFonts w:ascii="Times New Roman" w:hAnsi="Times New Roman" w:cs="Times New Roman"/>
                <w:sz w:val="24"/>
                <w:szCs w:val="24"/>
              </w:rPr>
            </w:pPr>
            <w:r>
              <w:rPr>
                <w:rFonts w:ascii="Times New Roman" w:hAnsi="Times New Roman" w:cs="Times New Roman"/>
                <w:sz w:val="24"/>
                <w:szCs w:val="24"/>
              </w:rPr>
              <w:t>(.82)</w:t>
            </w:r>
          </w:p>
        </w:tc>
        <w:tc>
          <w:tcPr>
            <w:tcW w:w="1560" w:type="dxa"/>
            <w:tcBorders>
              <w:top w:val="single" w:sz="4" w:space="0" w:color="auto"/>
              <w:bottom w:val="single" w:sz="4" w:space="0" w:color="auto"/>
            </w:tcBorders>
          </w:tcPr>
          <w:p w:rsidR="002D1349" w:rsidRDefault="00A56384" w:rsidP="009240A5">
            <w:pPr>
              <w:jc w:val="center"/>
              <w:rPr>
                <w:rFonts w:ascii="Times New Roman" w:hAnsi="Times New Roman" w:cs="Times New Roman"/>
                <w:sz w:val="24"/>
                <w:szCs w:val="24"/>
              </w:rPr>
            </w:pPr>
            <w:r>
              <w:rPr>
                <w:rFonts w:ascii="Times New Roman" w:hAnsi="Times New Roman" w:cs="Times New Roman"/>
                <w:sz w:val="24"/>
                <w:szCs w:val="24"/>
              </w:rPr>
              <w:t>3.40</w:t>
            </w:r>
            <w:r w:rsidR="002D1349">
              <w:rPr>
                <w:rFonts w:ascii="Times New Roman" w:hAnsi="Times New Roman" w:cs="Times New Roman"/>
                <w:sz w:val="24"/>
                <w:szCs w:val="24"/>
              </w:rPr>
              <w:t xml:space="preserve"> </w:t>
            </w:r>
          </w:p>
          <w:p w:rsidR="002D1349" w:rsidRDefault="00A56384" w:rsidP="009240A5">
            <w:pPr>
              <w:jc w:val="center"/>
              <w:rPr>
                <w:rFonts w:ascii="Times New Roman" w:hAnsi="Times New Roman" w:cs="Times New Roman"/>
                <w:sz w:val="24"/>
                <w:szCs w:val="24"/>
              </w:rPr>
            </w:pPr>
            <w:r>
              <w:rPr>
                <w:rFonts w:ascii="Times New Roman" w:hAnsi="Times New Roman" w:cs="Times New Roman"/>
                <w:sz w:val="24"/>
                <w:szCs w:val="24"/>
              </w:rPr>
              <w:t>(.84</w:t>
            </w:r>
            <w:r w:rsidR="002D1349">
              <w:rPr>
                <w:rFonts w:ascii="Times New Roman" w:hAnsi="Times New Roman" w:cs="Times New Roman"/>
                <w:sz w:val="24"/>
                <w:szCs w:val="24"/>
              </w:rPr>
              <w:t>)</w:t>
            </w:r>
          </w:p>
        </w:tc>
      </w:tr>
      <w:tr w:rsidR="002D1349" w:rsidTr="00C45102">
        <w:tc>
          <w:tcPr>
            <w:tcW w:w="1620" w:type="dxa"/>
            <w:tcBorders>
              <w:top w:val="single" w:sz="4" w:space="0" w:color="auto"/>
              <w:bottom w:val="single" w:sz="4" w:space="0" w:color="auto"/>
            </w:tcBorders>
          </w:tcPr>
          <w:p w:rsidR="002D1349" w:rsidRDefault="005B009B" w:rsidP="009240A5">
            <w:pPr>
              <w:rPr>
                <w:rFonts w:ascii="Times New Roman" w:hAnsi="Times New Roman" w:cs="Times New Roman"/>
                <w:sz w:val="24"/>
                <w:szCs w:val="24"/>
              </w:rPr>
            </w:pPr>
            <w:r>
              <w:rPr>
                <w:rFonts w:ascii="Times New Roman" w:hAnsi="Times New Roman" w:cs="Times New Roman"/>
                <w:sz w:val="24"/>
                <w:szCs w:val="24"/>
              </w:rPr>
              <w:t>HIST 4900</w:t>
            </w:r>
          </w:p>
          <w:p w:rsidR="002D1349" w:rsidRDefault="002D1349" w:rsidP="009240A5">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sidR="005B009B">
              <w:rPr>
                <w:rFonts w:ascii="Times New Roman" w:hAnsi="Times New Roman" w:cs="Times New Roman"/>
                <w:sz w:val="24"/>
                <w:szCs w:val="24"/>
              </w:rPr>
              <w:t>7</w:t>
            </w:r>
            <w:r>
              <w:rPr>
                <w:rFonts w:ascii="Times New Roman" w:hAnsi="Times New Roman" w:cs="Times New Roman"/>
                <w:sz w:val="24"/>
                <w:szCs w:val="24"/>
              </w:rPr>
              <w:t>)</w:t>
            </w:r>
          </w:p>
        </w:tc>
        <w:tc>
          <w:tcPr>
            <w:tcW w:w="1170" w:type="dxa"/>
            <w:tcBorders>
              <w:top w:val="single" w:sz="4" w:space="0" w:color="auto"/>
              <w:bottom w:val="single" w:sz="4" w:space="0" w:color="auto"/>
            </w:tcBorders>
          </w:tcPr>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3.00</w:t>
            </w:r>
            <w:r w:rsidR="002D1349">
              <w:rPr>
                <w:rFonts w:ascii="Times New Roman" w:hAnsi="Times New Roman" w:cs="Times New Roman"/>
                <w:sz w:val="24"/>
                <w:szCs w:val="24"/>
              </w:rPr>
              <w:t xml:space="preserve"> </w:t>
            </w:r>
          </w:p>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(1.16</w:t>
            </w:r>
            <w:r w:rsidR="002D1349">
              <w:rPr>
                <w:rFonts w:ascii="Times New Roman" w:hAnsi="Times New Roman" w:cs="Times New Roman"/>
                <w:sz w:val="24"/>
                <w:szCs w:val="24"/>
              </w:rPr>
              <w:t>)</w:t>
            </w:r>
          </w:p>
        </w:tc>
        <w:tc>
          <w:tcPr>
            <w:tcW w:w="1530" w:type="dxa"/>
            <w:tcBorders>
              <w:top w:val="single" w:sz="4" w:space="0" w:color="auto"/>
              <w:bottom w:val="single" w:sz="4" w:space="0" w:color="auto"/>
            </w:tcBorders>
          </w:tcPr>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3.43</w:t>
            </w:r>
            <w:r w:rsidR="002D1349">
              <w:rPr>
                <w:rFonts w:ascii="Times New Roman" w:hAnsi="Times New Roman" w:cs="Times New Roman"/>
                <w:sz w:val="24"/>
                <w:szCs w:val="24"/>
              </w:rPr>
              <w:t xml:space="preserve"> </w:t>
            </w:r>
          </w:p>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(.98</w:t>
            </w:r>
            <w:r w:rsidR="002D1349">
              <w:rPr>
                <w:rFonts w:ascii="Times New Roman" w:hAnsi="Times New Roman" w:cs="Times New Roman"/>
                <w:sz w:val="24"/>
                <w:szCs w:val="24"/>
              </w:rPr>
              <w:t>)</w:t>
            </w:r>
          </w:p>
        </w:tc>
        <w:tc>
          <w:tcPr>
            <w:tcW w:w="1530" w:type="dxa"/>
            <w:tcBorders>
              <w:top w:val="single" w:sz="4" w:space="0" w:color="auto"/>
              <w:bottom w:val="single" w:sz="4" w:space="0" w:color="auto"/>
            </w:tcBorders>
          </w:tcPr>
          <w:p w:rsidR="002D1349" w:rsidRDefault="003A506D" w:rsidP="009240A5">
            <w:pPr>
              <w:jc w:val="center"/>
              <w:rPr>
                <w:rFonts w:ascii="Times New Roman" w:hAnsi="Times New Roman" w:cs="Times New Roman"/>
                <w:sz w:val="24"/>
                <w:szCs w:val="24"/>
              </w:rPr>
            </w:pPr>
            <w:r>
              <w:rPr>
                <w:rFonts w:ascii="Times New Roman" w:hAnsi="Times New Roman" w:cs="Times New Roman"/>
                <w:sz w:val="24"/>
                <w:szCs w:val="24"/>
              </w:rPr>
              <w:t>3.14</w:t>
            </w:r>
            <w:r w:rsidR="002D1349">
              <w:rPr>
                <w:rFonts w:ascii="Times New Roman" w:hAnsi="Times New Roman" w:cs="Times New Roman"/>
                <w:sz w:val="24"/>
                <w:szCs w:val="24"/>
              </w:rPr>
              <w:t xml:space="preserve"> </w:t>
            </w:r>
          </w:p>
          <w:p w:rsidR="002D1349" w:rsidRDefault="003A506D" w:rsidP="009A18D8">
            <w:pPr>
              <w:jc w:val="center"/>
              <w:rPr>
                <w:rFonts w:ascii="Times New Roman" w:hAnsi="Times New Roman" w:cs="Times New Roman"/>
                <w:sz w:val="24"/>
                <w:szCs w:val="24"/>
              </w:rPr>
            </w:pPr>
            <w:r>
              <w:rPr>
                <w:rFonts w:ascii="Times New Roman" w:hAnsi="Times New Roman" w:cs="Times New Roman"/>
                <w:sz w:val="24"/>
                <w:szCs w:val="24"/>
              </w:rPr>
              <w:t>(1.22</w:t>
            </w:r>
            <w:r w:rsidR="002D1349">
              <w:rPr>
                <w:rFonts w:ascii="Times New Roman" w:hAnsi="Times New Roman" w:cs="Times New Roman"/>
                <w:sz w:val="24"/>
                <w:szCs w:val="24"/>
              </w:rPr>
              <w:t>)</w:t>
            </w:r>
          </w:p>
        </w:tc>
        <w:tc>
          <w:tcPr>
            <w:tcW w:w="1440" w:type="dxa"/>
            <w:tcBorders>
              <w:top w:val="single" w:sz="4" w:space="0" w:color="auto"/>
              <w:bottom w:val="single" w:sz="4" w:space="0" w:color="auto"/>
            </w:tcBorders>
          </w:tcPr>
          <w:p w:rsidR="002D1349" w:rsidRDefault="00A56384" w:rsidP="009240A5">
            <w:pPr>
              <w:jc w:val="center"/>
              <w:rPr>
                <w:rFonts w:ascii="Times New Roman" w:hAnsi="Times New Roman" w:cs="Times New Roman"/>
                <w:sz w:val="24"/>
                <w:szCs w:val="24"/>
              </w:rPr>
            </w:pPr>
            <w:r>
              <w:rPr>
                <w:rFonts w:ascii="Times New Roman" w:hAnsi="Times New Roman" w:cs="Times New Roman"/>
                <w:sz w:val="24"/>
                <w:szCs w:val="24"/>
              </w:rPr>
              <w:t>3.29</w:t>
            </w:r>
            <w:r w:rsidR="002D1349">
              <w:rPr>
                <w:rFonts w:ascii="Times New Roman" w:hAnsi="Times New Roman" w:cs="Times New Roman"/>
                <w:sz w:val="24"/>
                <w:szCs w:val="24"/>
              </w:rPr>
              <w:t xml:space="preserve"> </w:t>
            </w:r>
          </w:p>
          <w:p w:rsidR="002D1349" w:rsidRDefault="00A56384" w:rsidP="009240A5">
            <w:pPr>
              <w:jc w:val="center"/>
              <w:rPr>
                <w:rFonts w:ascii="Times New Roman" w:hAnsi="Times New Roman" w:cs="Times New Roman"/>
                <w:sz w:val="24"/>
                <w:szCs w:val="24"/>
              </w:rPr>
            </w:pPr>
            <w:r>
              <w:rPr>
                <w:rFonts w:ascii="Times New Roman" w:hAnsi="Times New Roman" w:cs="Times New Roman"/>
                <w:sz w:val="24"/>
                <w:szCs w:val="24"/>
              </w:rPr>
              <w:t>(1.11</w:t>
            </w:r>
            <w:r w:rsidR="002D1349">
              <w:rPr>
                <w:rFonts w:ascii="Times New Roman" w:hAnsi="Times New Roman" w:cs="Times New Roman"/>
                <w:sz w:val="24"/>
                <w:szCs w:val="24"/>
              </w:rPr>
              <w:t>)</w:t>
            </w:r>
          </w:p>
        </w:tc>
        <w:tc>
          <w:tcPr>
            <w:tcW w:w="1560" w:type="dxa"/>
            <w:tcBorders>
              <w:top w:val="single" w:sz="4" w:space="0" w:color="auto"/>
              <w:bottom w:val="single" w:sz="4" w:space="0" w:color="auto"/>
            </w:tcBorders>
          </w:tcPr>
          <w:p w:rsidR="002D1349" w:rsidRDefault="009A18D8" w:rsidP="009240A5">
            <w:pPr>
              <w:jc w:val="center"/>
              <w:rPr>
                <w:rFonts w:ascii="Times New Roman" w:hAnsi="Times New Roman" w:cs="Times New Roman"/>
                <w:sz w:val="24"/>
                <w:szCs w:val="24"/>
              </w:rPr>
            </w:pPr>
            <w:r>
              <w:rPr>
                <w:rFonts w:ascii="Times New Roman" w:hAnsi="Times New Roman" w:cs="Times New Roman"/>
                <w:sz w:val="24"/>
                <w:szCs w:val="24"/>
              </w:rPr>
              <w:t>3.</w:t>
            </w:r>
            <w:r w:rsidR="00A56384">
              <w:rPr>
                <w:rFonts w:ascii="Times New Roman" w:hAnsi="Times New Roman" w:cs="Times New Roman"/>
                <w:sz w:val="24"/>
                <w:szCs w:val="24"/>
              </w:rPr>
              <w:t>14</w:t>
            </w:r>
            <w:r w:rsidR="002D1349">
              <w:rPr>
                <w:rFonts w:ascii="Times New Roman" w:hAnsi="Times New Roman" w:cs="Times New Roman"/>
                <w:sz w:val="24"/>
                <w:szCs w:val="24"/>
              </w:rPr>
              <w:t xml:space="preserve"> </w:t>
            </w:r>
          </w:p>
          <w:p w:rsidR="002D1349" w:rsidRDefault="00A56384" w:rsidP="009240A5">
            <w:pPr>
              <w:jc w:val="center"/>
              <w:rPr>
                <w:rFonts w:ascii="Times New Roman" w:hAnsi="Times New Roman" w:cs="Times New Roman"/>
                <w:sz w:val="24"/>
                <w:szCs w:val="24"/>
              </w:rPr>
            </w:pPr>
            <w:r>
              <w:rPr>
                <w:rFonts w:ascii="Times New Roman" w:hAnsi="Times New Roman" w:cs="Times New Roman"/>
                <w:sz w:val="24"/>
                <w:szCs w:val="24"/>
              </w:rPr>
              <w:t>(1.07</w:t>
            </w:r>
            <w:r w:rsidR="002D1349">
              <w:rPr>
                <w:rFonts w:ascii="Times New Roman" w:hAnsi="Times New Roman" w:cs="Times New Roman"/>
                <w:sz w:val="24"/>
                <w:szCs w:val="24"/>
              </w:rPr>
              <w:t>)</w:t>
            </w:r>
          </w:p>
        </w:tc>
      </w:tr>
      <w:tr w:rsidR="003A506D" w:rsidTr="00C45102">
        <w:tc>
          <w:tcPr>
            <w:tcW w:w="1620" w:type="dxa"/>
            <w:tcBorders>
              <w:top w:val="single" w:sz="4" w:space="0" w:color="auto"/>
              <w:bottom w:val="single" w:sz="4" w:space="0" w:color="auto"/>
            </w:tcBorders>
          </w:tcPr>
          <w:p w:rsidR="003A506D" w:rsidRDefault="003A506D" w:rsidP="003A506D">
            <w:pPr>
              <w:rPr>
                <w:rFonts w:ascii="Times New Roman" w:hAnsi="Times New Roman" w:cs="Times New Roman"/>
                <w:sz w:val="24"/>
                <w:szCs w:val="24"/>
              </w:rPr>
            </w:pPr>
            <w:r>
              <w:rPr>
                <w:rFonts w:ascii="Times New Roman" w:hAnsi="Times New Roman" w:cs="Times New Roman"/>
                <w:sz w:val="24"/>
                <w:szCs w:val="24"/>
              </w:rPr>
              <w:t>LAS 3350</w:t>
            </w:r>
          </w:p>
          <w:p w:rsidR="003A506D" w:rsidRDefault="003A506D" w:rsidP="003A506D">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8)</w:t>
            </w:r>
          </w:p>
        </w:tc>
        <w:tc>
          <w:tcPr>
            <w:tcW w:w="117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2.50 </w:t>
            </w:r>
          </w:p>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(.93)</w:t>
            </w:r>
          </w:p>
        </w:tc>
        <w:tc>
          <w:tcPr>
            <w:tcW w:w="153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2.50 </w:t>
            </w:r>
          </w:p>
          <w:p w:rsidR="003A506D" w:rsidRPr="006C0FD2" w:rsidRDefault="003A506D" w:rsidP="003A506D">
            <w:pPr>
              <w:jc w:val="center"/>
              <w:rPr>
                <w:rFonts w:ascii="Times New Roman" w:hAnsi="Times New Roman" w:cs="Times New Roman"/>
                <w:sz w:val="24"/>
                <w:szCs w:val="24"/>
              </w:rPr>
            </w:pPr>
            <w:r>
              <w:rPr>
                <w:rFonts w:ascii="Times New Roman" w:hAnsi="Times New Roman" w:cs="Times New Roman"/>
                <w:sz w:val="24"/>
                <w:szCs w:val="24"/>
              </w:rPr>
              <w:t>(.76)</w:t>
            </w:r>
          </w:p>
        </w:tc>
        <w:tc>
          <w:tcPr>
            <w:tcW w:w="153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2.25 </w:t>
            </w:r>
          </w:p>
          <w:p w:rsidR="003A506D" w:rsidRPr="006C0FD2" w:rsidRDefault="003A506D" w:rsidP="003A506D">
            <w:pPr>
              <w:jc w:val="center"/>
              <w:rPr>
                <w:rFonts w:ascii="Times New Roman" w:hAnsi="Times New Roman" w:cs="Times New Roman"/>
                <w:sz w:val="24"/>
                <w:szCs w:val="24"/>
              </w:rPr>
            </w:pPr>
            <w:r>
              <w:rPr>
                <w:rFonts w:ascii="Times New Roman" w:hAnsi="Times New Roman" w:cs="Times New Roman"/>
                <w:sz w:val="24"/>
                <w:szCs w:val="24"/>
              </w:rPr>
              <w:t>(1.28)</w:t>
            </w:r>
          </w:p>
        </w:tc>
        <w:tc>
          <w:tcPr>
            <w:tcW w:w="1440" w:type="dxa"/>
            <w:tcBorders>
              <w:top w:val="single" w:sz="4" w:space="0" w:color="auto"/>
              <w:bottom w:val="single" w:sz="4" w:space="0" w:color="auto"/>
            </w:tcBorders>
          </w:tcPr>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2.25</w:t>
            </w:r>
            <w:r w:rsidR="003A506D">
              <w:rPr>
                <w:rFonts w:ascii="Times New Roman" w:hAnsi="Times New Roman" w:cs="Times New Roman"/>
                <w:sz w:val="24"/>
                <w:szCs w:val="24"/>
              </w:rPr>
              <w:t xml:space="preserve"> </w:t>
            </w:r>
          </w:p>
          <w:p w:rsidR="003A506D" w:rsidRPr="006C0FD2" w:rsidRDefault="00A56384" w:rsidP="003A506D">
            <w:pPr>
              <w:jc w:val="center"/>
              <w:rPr>
                <w:rFonts w:ascii="Times New Roman" w:hAnsi="Times New Roman" w:cs="Times New Roman"/>
                <w:sz w:val="24"/>
                <w:szCs w:val="24"/>
              </w:rPr>
            </w:pPr>
            <w:r>
              <w:rPr>
                <w:rFonts w:ascii="Times New Roman" w:hAnsi="Times New Roman" w:cs="Times New Roman"/>
                <w:sz w:val="24"/>
                <w:szCs w:val="24"/>
              </w:rPr>
              <w:t>(.71</w:t>
            </w:r>
            <w:r w:rsidR="003A506D">
              <w:rPr>
                <w:rFonts w:ascii="Times New Roman" w:hAnsi="Times New Roman" w:cs="Times New Roman"/>
                <w:sz w:val="24"/>
                <w:szCs w:val="24"/>
              </w:rPr>
              <w:t>)</w:t>
            </w:r>
          </w:p>
        </w:tc>
        <w:tc>
          <w:tcPr>
            <w:tcW w:w="1560" w:type="dxa"/>
            <w:tcBorders>
              <w:top w:val="single" w:sz="4" w:space="0" w:color="auto"/>
              <w:bottom w:val="single" w:sz="4" w:space="0" w:color="auto"/>
            </w:tcBorders>
          </w:tcPr>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2.63</w:t>
            </w:r>
            <w:r w:rsidR="003A506D">
              <w:rPr>
                <w:rFonts w:ascii="Times New Roman" w:hAnsi="Times New Roman" w:cs="Times New Roman"/>
                <w:sz w:val="24"/>
                <w:szCs w:val="24"/>
              </w:rPr>
              <w:t xml:space="preserve"> </w:t>
            </w:r>
          </w:p>
          <w:p w:rsidR="003A506D" w:rsidRPr="006C0FD2" w:rsidRDefault="00A56384" w:rsidP="003A506D">
            <w:pPr>
              <w:jc w:val="center"/>
              <w:rPr>
                <w:rFonts w:ascii="Times New Roman" w:hAnsi="Times New Roman" w:cs="Times New Roman"/>
                <w:sz w:val="24"/>
                <w:szCs w:val="24"/>
              </w:rPr>
            </w:pPr>
            <w:r>
              <w:rPr>
                <w:rFonts w:ascii="Times New Roman" w:hAnsi="Times New Roman" w:cs="Times New Roman"/>
                <w:sz w:val="24"/>
                <w:szCs w:val="24"/>
              </w:rPr>
              <w:t>(.92</w:t>
            </w:r>
            <w:r w:rsidR="003A506D">
              <w:rPr>
                <w:rFonts w:ascii="Times New Roman" w:hAnsi="Times New Roman" w:cs="Times New Roman"/>
                <w:sz w:val="24"/>
                <w:szCs w:val="24"/>
              </w:rPr>
              <w:t>)</w:t>
            </w:r>
          </w:p>
        </w:tc>
      </w:tr>
      <w:tr w:rsidR="003A506D" w:rsidTr="00C45102">
        <w:tc>
          <w:tcPr>
            <w:tcW w:w="1620" w:type="dxa"/>
            <w:tcBorders>
              <w:top w:val="single" w:sz="4" w:space="0" w:color="auto"/>
              <w:bottom w:val="single" w:sz="4" w:space="0" w:color="auto"/>
            </w:tcBorders>
          </w:tcPr>
          <w:p w:rsidR="003A506D" w:rsidRDefault="003A506D" w:rsidP="003A506D">
            <w:pPr>
              <w:rPr>
                <w:rFonts w:ascii="Times New Roman" w:hAnsi="Times New Roman" w:cs="Times New Roman"/>
                <w:sz w:val="24"/>
                <w:szCs w:val="24"/>
              </w:rPr>
            </w:pPr>
            <w:r>
              <w:rPr>
                <w:rFonts w:ascii="Times New Roman" w:hAnsi="Times New Roman" w:cs="Times New Roman"/>
                <w:sz w:val="24"/>
                <w:szCs w:val="24"/>
              </w:rPr>
              <w:t>PH 4160</w:t>
            </w:r>
          </w:p>
          <w:p w:rsidR="003A506D" w:rsidRDefault="003A506D" w:rsidP="003A506D">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17)</w:t>
            </w:r>
          </w:p>
        </w:tc>
        <w:tc>
          <w:tcPr>
            <w:tcW w:w="117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2.59 </w:t>
            </w:r>
          </w:p>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(.62)</w:t>
            </w:r>
          </w:p>
        </w:tc>
        <w:tc>
          <w:tcPr>
            <w:tcW w:w="153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2.47 </w:t>
            </w:r>
          </w:p>
          <w:p w:rsidR="003A506D" w:rsidRPr="006C0FD2" w:rsidRDefault="003A506D" w:rsidP="003A506D">
            <w:pPr>
              <w:jc w:val="center"/>
              <w:rPr>
                <w:rFonts w:ascii="Times New Roman" w:hAnsi="Times New Roman" w:cs="Times New Roman"/>
                <w:sz w:val="24"/>
                <w:szCs w:val="24"/>
              </w:rPr>
            </w:pPr>
            <w:r>
              <w:rPr>
                <w:rFonts w:ascii="Times New Roman" w:hAnsi="Times New Roman" w:cs="Times New Roman"/>
                <w:sz w:val="24"/>
                <w:szCs w:val="24"/>
              </w:rPr>
              <w:t>(.72)</w:t>
            </w:r>
          </w:p>
        </w:tc>
        <w:tc>
          <w:tcPr>
            <w:tcW w:w="153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2.59 </w:t>
            </w:r>
          </w:p>
          <w:p w:rsidR="003A506D" w:rsidRPr="006C0FD2" w:rsidRDefault="003A506D" w:rsidP="003A506D">
            <w:pPr>
              <w:jc w:val="center"/>
              <w:rPr>
                <w:rFonts w:ascii="Times New Roman" w:hAnsi="Times New Roman" w:cs="Times New Roman"/>
                <w:sz w:val="24"/>
                <w:szCs w:val="24"/>
              </w:rPr>
            </w:pPr>
            <w:r>
              <w:rPr>
                <w:rFonts w:ascii="Times New Roman" w:hAnsi="Times New Roman" w:cs="Times New Roman"/>
                <w:sz w:val="24"/>
                <w:szCs w:val="24"/>
              </w:rPr>
              <w:t>(.93)</w:t>
            </w:r>
          </w:p>
        </w:tc>
        <w:tc>
          <w:tcPr>
            <w:tcW w:w="1440" w:type="dxa"/>
            <w:tcBorders>
              <w:top w:val="single" w:sz="4" w:space="0" w:color="auto"/>
              <w:bottom w:val="single" w:sz="4" w:space="0" w:color="auto"/>
            </w:tcBorders>
          </w:tcPr>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2.47</w:t>
            </w:r>
            <w:r w:rsidR="003A506D">
              <w:rPr>
                <w:rFonts w:ascii="Times New Roman" w:hAnsi="Times New Roman" w:cs="Times New Roman"/>
                <w:sz w:val="24"/>
                <w:szCs w:val="24"/>
              </w:rPr>
              <w:t xml:space="preserve"> </w:t>
            </w:r>
          </w:p>
          <w:p w:rsidR="003A506D" w:rsidRPr="006C0FD2" w:rsidRDefault="00A56384" w:rsidP="003A506D">
            <w:pPr>
              <w:jc w:val="center"/>
              <w:rPr>
                <w:rFonts w:ascii="Times New Roman" w:hAnsi="Times New Roman" w:cs="Times New Roman"/>
                <w:sz w:val="24"/>
                <w:szCs w:val="24"/>
              </w:rPr>
            </w:pPr>
            <w:r>
              <w:rPr>
                <w:rFonts w:ascii="Times New Roman" w:hAnsi="Times New Roman" w:cs="Times New Roman"/>
                <w:sz w:val="24"/>
                <w:szCs w:val="24"/>
              </w:rPr>
              <w:t>(.63</w:t>
            </w:r>
            <w:r w:rsidR="003A506D">
              <w:rPr>
                <w:rFonts w:ascii="Times New Roman" w:hAnsi="Times New Roman" w:cs="Times New Roman"/>
                <w:sz w:val="24"/>
                <w:szCs w:val="24"/>
              </w:rPr>
              <w:t>)</w:t>
            </w:r>
          </w:p>
        </w:tc>
        <w:tc>
          <w:tcPr>
            <w:tcW w:w="1560" w:type="dxa"/>
            <w:tcBorders>
              <w:top w:val="single" w:sz="4" w:space="0" w:color="auto"/>
              <w:bottom w:val="single" w:sz="4" w:space="0" w:color="auto"/>
            </w:tcBorders>
          </w:tcPr>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2.59</w:t>
            </w:r>
            <w:r w:rsidR="003A506D">
              <w:rPr>
                <w:rFonts w:ascii="Times New Roman" w:hAnsi="Times New Roman" w:cs="Times New Roman"/>
                <w:sz w:val="24"/>
                <w:szCs w:val="24"/>
              </w:rPr>
              <w:t xml:space="preserve"> </w:t>
            </w:r>
          </w:p>
          <w:p w:rsidR="003A506D" w:rsidRPr="006C0FD2" w:rsidRDefault="00A56384" w:rsidP="003A506D">
            <w:pPr>
              <w:jc w:val="center"/>
              <w:rPr>
                <w:rFonts w:ascii="Times New Roman" w:hAnsi="Times New Roman" w:cs="Times New Roman"/>
                <w:sz w:val="24"/>
                <w:szCs w:val="24"/>
              </w:rPr>
            </w:pPr>
            <w:r>
              <w:rPr>
                <w:rFonts w:ascii="Times New Roman" w:hAnsi="Times New Roman" w:cs="Times New Roman"/>
                <w:sz w:val="24"/>
                <w:szCs w:val="24"/>
              </w:rPr>
              <w:t>(.80</w:t>
            </w:r>
            <w:r w:rsidR="003A506D">
              <w:rPr>
                <w:rFonts w:ascii="Times New Roman" w:hAnsi="Times New Roman" w:cs="Times New Roman"/>
                <w:sz w:val="24"/>
                <w:szCs w:val="24"/>
              </w:rPr>
              <w:t>)</w:t>
            </w:r>
          </w:p>
        </w:tc>
      </w:tr>
      <w:tr w:rsidR="003A506D" w:rsidTr="00C45102">
        <w:tc>
          <w:tcPr>
            <w:tcW w:w="1620" w:type="dxa"/>
            <w:tcBorders>
              <w:top w:val="single" w:sz="4" w:space="0" w:color="auto"/>
              <w:bottom w:val="single" w:sz="4" w:space="0" w:color="auto"/>
            </w:tcBorders>
          </w:tcPr>
          <w:p w:rsidR="003A506D" w:rsidRDefault="003A506D" w:rsidP="003A506D">
            <w:pPr>
              <w:rPr>
                <w:rFonts w:ascii="Times New Roman" w:hAnsi="Times New Roman" w:cs="Times New Roman"/>
                <w:sz w:val="24"/>
                <w:szCs w:val="24"/>
              </w:rPr>
            </w:pPr>
            <w:r>
              <w:rPr>
                <w:rFonts w:ascii="Times New Roman" w:hAnsi="Times New Roman" w:cs="Times New Roman"/>
                <w:sz w:val="24"/>
                <w:szCs w:val="24"/>
              </w:rPr>
              <w:t>SOC 3910</w:t>
            </w:r>
          </w:p>
          <w:p w:rsidR="003A506D" w:rsidRDefault="003A506D" w:rsidP="003A506D">
            <w:pPr>
              <w:rPr>
                <w:rFonts w:ascii="Times New Roman" w:hAnsi="Times New Roman" w:cs="Times New Roman"/>
                <w:sz w:val="24"/>
                <w:szCs w:val="24"/>
              </w:rPr>
            </w:pPr>
            <w:r>
              <w:rPr>
                <w:rFonts w:ascii="Times New Roman" w:hAnsi="Times New Roman" w:cs="Times New Roman"/>
                <w:sz w:val="24"/>
                <w:szCs w:val="24"/>
              </w:rPr>
              <w:t>(</w:t>
            </w:r>
            <w:r w:rsidRPr="009E02DA">
              <w:rPr>
                <w:rFonts w:ascii="Times New Roman" w:hAnsi="Times New Roman" w:cs="Times New Roman"/>
                <w:i/>
                <w:sz w:val="24"/>
                <w:szCs w:val="24"/>
              </w:rPr>
              <w:t>N</w:t>
            </w:r>
            <w:r>
              <w:rPr>
                <w:rFonts w:ascii="Times New Roman" w:hAnsi="Times New Roman" w:cs="Times New Roman"/>
                <w:sz w:val="24"/>
                <w:szCs w:val="24"/>
              </w:rPr>
              <w:t xml:space="preserve"> = 15)</w:t>
            </w:r>
          </w:p>
        </w:tc>
        <w:tc>
          <w:tcPr>
            <w:tcW w:w="117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2.93 </w:t>
            </w:r>
          </w:p>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(.70)</w:t>
            </w:r>
          </w:p>
        </w:tc>
        <w:tc>
          <w:tcPr>
            <w:tcW w:w="153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2.53 </w:t>
            </w:r>
          </w:p>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(.74)</w:t>
            </w:r>
          </w:p>
        </w:tc>
        <w:tc>
          <w:tcPr>
            <w:tcW w:w="153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2.40 </w:t>
            </w:r>
          </w:p>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(.83)</w:t>
            </w:r>
          </w:p>
        </w:tc>
        <w:tc>
          <w:tcPr>
            <w:tcW w:w="1440" w:type="dxa"/>
            <w:tcBorders>
              <w:top w:val="single" w:sz="4" w:space="0" w:color="auto"/>
              <w:bottom w:val="single" w:sz="4" w:space="0" w:color="auto"/>
            </w:tcBorders>
          </w:tcPr>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2.53</w:t>
            </w:r>
            <w:r w:rsidR="003A506D">
              <w:rPr>
                <w:rFonts w:ascii="Times New Roman" w:hAnsi="Times New Roman" w:cs="Times New Roman"/>
                <w:sz w:val="24"/>
                <w:szCs w:val="24"/>
              </w:rPr>
              <w:t xml:space="preserve"> </w:t>
            </w:r>
          </w:p>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(.64</w:t>
            </w:r>
            <w:r w:rsidR="003A506D">
              <w:rPr>
                <w:rFonts w:ascii="Times New Roman" w:hAnsi="Times New Roman" w:cs="Times New Roman"/>
                <w:sz w:val="24"/>
                <w:szCs w:val="24"/>
              </w:rPr>
              <w:t>)</w:t>
            </w:r>
          </w:p>
        </w:tc>
        <w:tc>
          <w:tcPr>
            <w:tcW w:w="1560" w:type="dxa"/>
            <w:tcBorders>
              <w:top w:val="single" w:sz="4" w:space="0" w:color="auto"/>
              <w:bottom w:val="single" w:sz="4" w:space="0" w:color="auto"/>
            </w:tcBorders>
          </w:tcPr>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2.53</w:t>
            </w:r>
            <w:r w:rsidR="003A506D">
              <w:rPr>
                <w:rFonts w:ascii="Times New Roman" w:hAnsi="Times New Roman" w:cs="Times New Roman"/>
                <w:sz w:val="24"/>
                <w:szCs w:val="24"/>
              </w:rPr>
              <w:t xml:space="preserve"> </w:t>
            </w:r>
          </w:p>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(.83</w:t>
            </w:r>
            <w:r w:rsidR="003A506D">
              <w:rPr>
                <w:rFonts w:ascii="Times New Roman" w:hAnsi="Times New Roman" w:cs="Times New Roman"/>
                <w:sz w:val="24"/>
                <w:szCs w:val="24"/>
              </w:rPr>
              <w:t>)</w:t>
            </w:r>
          </w:p>
        </w:tc>
      </w:tr>
      <w:tr w:rsidR="003A506D" w:rsidTr="00C45102">
        <w:tc>
          <w:tcPr>
            <w:tcW w:w="1620" w:type="dxa"/>
            <w:tcBorders>
              <w:top w:val="single" w:sz="4" w:space="0" w:color="auto"/>
              <w:bottom w:val="single" w:sz="4" w:space="0" w:color="auto"/>
            </w:tcBorders>
          </w:tcPr>
          <w:p w:rsidR="003A506D" w:rsidRDefault="003A506D" w:rsidP="003A506D">
            <w:pPr>
              <w:rPr>
                <w:rFonts w:ascii="Times New Roman" w:hAnsi="Times New Roman" w:cs="Times New Roman"/>
                <w:sz w:val="24"/>
                <w:szCs w:val="24"/>
              </w:rPr>
            </w:pPr>
            <w:r>
              <w:rPr>
                <w:rFonts w:ascii="Times New Roman" w:hAnsi="Times New Roman" w:cs="Times New Roman"/>
                <w:sz w:val="24"/>
                <w:szCs w:val="24"/>
              </w:rPr>
              <w:t>SOC 4120</w:t>
            </w:r>
          </w:p>
          <w:p w:rsidR="003A506D" w:rsidRDefault="003A506D" w:rsidP="003A506D">
            <w:pPr>
              <w:rPr>
                <w:rFonts w:ascii="Times New Roman" w:hAnsi="Times New Roman" w:cs="Times New Roman"/>
                <w:sz w:val="24"/>
                <w:szCs w:val="24"/>
              </w:rPr>
            </w:pPr>
            <w:r>
              <w:rPr>
                <w:rFonts w:ascii="Times New Roman" w:hAnsi="Times New Roman" w:cs="Times New Roman"/>
                <w:sz w:val="24"/>
                <w:szCs w:val="24"/>
              </w:rPr>
              <w:t>(</w:t>
            </w:r>
            <w:r w:rsidRPr="009E02DA">
              <w:rPr>
                <w:rFonts w:ascii="Times New Roman" w:hAnsi="Times New Roman" w:cs="Times New Roman"/>
                <w:i/>
                <w:sz w:val="24"/>
                <w:szCs w:val="24"/>
              </w:rPr>
              <w:t>N</w:t>
            </w:r>
            <w:r>
              <w:rPr>
                <w:rFonts w:ascii="Times New Roman" w:hAnsi="Times New Roman" w:cs="Times New Roman"/>
                <w:sz w:val="24"/>
                <w:szCs w:val="24"/>
              </w:rPr>
              <w:t xml:space="preserve"> = 9)</w:t>
            </w:r>
          </w:p>
        </w:tc>
        <w:tc>
          <w:tcPr>
            <w:tcW w:w="117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2.67 </w:t>
            </w:r>
          </w:p>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(1.0)</w:t>
            </w:r>
          </w:p>
        </w:tc>
        <w:tc>
          <w:tcPr>
            <w:tcW w:w="153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2.44 </w:t>
            </w:r>
          </w:p>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(1.13)</w:t>
            </w:r>
          </w:p>
        </w:tc>
        <w:tc>
          <w:tcPr>
            <w:tcW w:w="153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2.67 </w:t>
            </w:r>
          </w:p>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(1.0)</w:t>
            </w:r>
          </w:p>
        </w:tc>
        <w:tc>
          <w:tcPr>
            <w:tcW w:w="1440" w:type="dxa"/>
            <w:tcBorders>
              <w:top w:val="single" w:sz="4" w:space="0" w:color="auto"/>
              <w:bottom w:val="single" w:sz="4" w:space="0" w:color="auto"/>
            </w:tcBorders>
          </w:tcPr>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2.78</w:t>
            </w:r>
            <w:r w:rsidR="003A506D">
              <w:rPr>
                <w:rFonts w:ascii="Times New Roman" w:hAnsi="Times New Roman" w:cs="Times New Roman"/>
                <w:sz w:val="24"/>
                <w:szCs w:val="24"/>
              </w:rPr>
              <w:t xml:space="preserve"> </w:t>
            </w:r>
          </w:p>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(.83</w:t>
            </w:r>
            <w:r w:rsidR="003A506D">
              <w:rPr>
                <w:rFonts w:ascii="Times New Roman" w:hAnsi="Times New Roman" w:cs="Times New Roman"/>
                <w:sz w:val="24"/>
                <w:szCs w:val="24"/>
              </w:rPr>
              <w:t>)</w:t>
            </w:r>
          </w:p>
        </w:tc>
        <w:tc>
          <w:tcPr>
            <w:tcW w:w="1560" w:type="dxa"/>
            <w:tcBorders>
              <w:top w:val="single" w:sz="4" w:space="0" w:color="auto"/>
              <w:bottom w:val="single" w:sz="4" w:space="0" w:color="auto"/>
            </w:tcBorders>
          </w:tcPr>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2.78</w:t>
            </w:r>
            <w:r w:rsidR="003A506D">
              <w:rPr>
                <w:rFonts w:ascii="Times New Roman" w:hAnsi="Times New Roman" w:cs="Times New Roman"/>
                <w:sz w:val="24"/>
                <w:szCs w:val="24"/>
              </w:rPr>
              <w:t xml:space="preserve"> </w:t>
            </w:r>
          </w:p>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(.83</w:t>
            </w:r>
            <w:r w:rsidR="003A506D">
              <w:rPr>
                <w:rFonts w:ascii="Times New Roman" w:hAnsi="Times New Roman" w:cs="Times New Roman"/>
                <w:sz w:val="24"/>
                <w:szCs w:val="24"/>
              </w:rPr>
              <w:t>)</w:t>
            </w:r>
          </w:p>
        </w:tc>
      </w:tr>
      <w:tr w:rsidR="003A506D" w:rsidTr="00C45102">
        <w:tc>
          <w:tcPr>
            <w:tcW w:w="1620" w:type="dxa"/>
            <w:tcBorders>
              <w:top w:val="single" w:sz="4" w:space="0" w:color="auto"/>
              <w:bottom w:val="single" w:sz="4" w:space="0" w:color="auto"/>
            </w:tcBorders>
          </w:tcPr>
          <w:p w:rsidR="003A506D" w:rsidRDefault="003A506D" w:rsidP="003A506D">
            <w:pPr>
              <w:rPr>
                <w:rFonts w:ascii="Times New Roman" w:hAnsi="Times New Roman" w:cs="Times New Roman"/>
                <w:sz w:val="24"/>
                <w:szCs w:val="24"/>
              </w:rPr>
            </w:pPr>
            <w:r>
              <w:rPr>
                <w:rFonts w:ascii="Times New Roman" w:hAnsi="Times New Roman" w:cs="Times New Roman"/>
                <w:sz w:val="24"/>
                <w:szCs w:val="24"/>
              </w:rPr>
              <w:t>WGSS 3665</w:t>
            </w:r>
          </w:p>
          <w:p w:rsidR="003A506D" w:rsidRDefault="003A506D" w:rsidP="003A506D">
            <w:pPr>
              <w:rPr>
                <w:rFonts w:ascii="Times New Roman" w:hAnsi="Times New Roman" w:cs="Times New Roman"/>
                <w:sz w:val="24"/>
                <w:szCs w:val="24"/>
              </w:rPr>
            </w:pPr>
            <w:r>
              <w:rPr>
                <w:rFonts w:ascii="Times New Roman" w:hAnsi="Times New Roman" w:cs="Times New Roman"/>
                <w:sz w:val="24"/>
                <w:szCs w:val="24"/>
              </w:rPr>
              <w:t>(</w:t>
            </w:r>
            <w:r w:rsidRPr="009E02DA">
              <w:rPr>
                <w:rFonts w:ascii="Times New Roman" w:hAnsi="Times New Roman" w:cs="Times New Roman"/>
                <w:i/>
                <w:sz w:val="24"/>
                <w:szCs w:val="24"/>
              </w:rPr>
              <w:t>N</w:t>
            </w:r>
            <w:r>
              <w:rPr>
                <w:rFonts w:ascii="Times New Roman" w:hAnsi="Times New Roman" w:cs="Times New Roman"/>
                <w:sz w:val="24"/>
                <w:szCs w:val="24"/>
              </w:rPr>
              <w:t xml:space="preserve"> = 11)</w:t>
            </w:r>
          </w:p>
        </w:tc>
        <w:tc>
          <w:tcPr>
            <w:tcW w:w="117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3.09 </w:t>
            </w:r>
          </w:p>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(.70)</w:t>
            </w:r>
          </w:p>
        </w:tc>
        <w:tc>
          <w:tcPr>
            <w:tcW w:w="153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3.00 </w:t>
            </w:r>
          </w:p>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(.78)</w:t>
            </w:r>
          </w:p>
        </w:tc>
        <w:tc>
          <w:tcPr>
            <w:tcW w:w="1530" w:type="dxa"/>
            <w:tcBorders>
              <w:top w:val="single" w:sz="4" w:space="0" w:color="auto"/>
              <w:bottom w:val="single" w:sz="4" w:space="0" w:color="auto"/>
            </w:tcBorders>
          </w:tcPr>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 xml:space="preserve">3.09 </w:t>
            </w:r>
          </w:p>
          <w:p w:rsidR="003A506D" w:rsidRDefault="003A506D" w:rsidP="003A506D">
            <w:pPr>
              <w:jc w:val="center"/>
              <w:rPr>
                <w:rFonts w:ascii="Times New Roman" w:hAnsi="Times New Roman" w:cs="Times New Roman"/>
                <w:sz w:val="24"/>
                <w:szCs w:val="24"/>
              </w:rPr>
            </w:pPr>
            <w:r>
              <w:rPr>
                <w:rFonts w:ascii="Times New Roman" w:hAnsi="Times New Roman" w:cs="Times New Roman"/>
                <w:sz w:val="24"/>
                <w:szCs w:val="24"/>
              </w:rPr>
              <w:t>(.54)</w:t>
            </w:r>
          </w:p>
        </w:tc>
        <w:tc>
          <w:tcPr>
            <w:tcW w:w="1440" w:type="dxa"/>
            <w:tcBorders>
              <w:top w:val="single" w:sz="4" w:space="0" w:color="auto"/>
              <w:bottom w:val="single" w:sz="4" w:space="0" w:color="auto"/>
            </w:tcBorders>
          </w:tcPr>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2.82</w:t>
            </w:r>
            <w:r w:rsidR="003A506D">
              <w:rPr>
                <w:rFonts w:ascii="Times New Roman" w:hAnsi="Times New Roman" w:cs="Times New Roman"/>
                <w:sz w:val="24"/>
                <w:szCs w:val="24"/>
              </w:rPr>
              <w:t xml:space="preserve"> </w:t>
            </w:r>
          </w:p>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(.98</w:t>
            </w:r>
            <w:r w:rsidR="003A506D">
              <w:rPr>
                <w:rFonts w:ascii="Times New Roman" w:hAnsi="Times New Roman" w:cs="Times New Roman"/>
                <w:sz w:val="24"/>
                <w:szCs w:val="24"/>
              </w:rPr>
              <w:t>)</w:t>
            </w:r>
          </w:p>
        </w:tc>
        <w:tc>
          <w:tcPr>
            <w:tcW w:w="1560" w:type="dxa"/>
            <w:tcBorders>
              <w:top w:val="single" w:sz="4" w:space="0" w:color="auto"/>
              <w:bottom w:val="single" w:sz="4" w:space="0" w:color="auto"/>
            </w:tcBorders>
          </w:tcPr>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2.91</w:t>
            </w:r>
            <w:r w:rsidR="003A506D">
              <w:rPr>
                <w:rFonts w:ascii="Times New Roman" w:hAnsi="Times New Roman" w:cs="Times New Roman"/>
                <w:sz w:val="24"/>
                <w:szCs w:val="24"/>
              </w:rPr>
              <w:t xml:space="preserve"> </w:t>
            </w:r>
          </w:p>
          <w:p w:rsidR="003A506D" w:rsidRDefault="00A56384" w:rsidP="003A506D">
            <w:pPr>
              <w:jc w:val="center"/>
              <w:rPr>
                <w:rFonts w:ascii="Times New Roman" w:hAnsi="Times New Roman" w:cs="Times New Roman"/>
                <w:sz w:val="24"/>
                <w:szCs w:val="24"/>
              </w:rPr>
            </w:pPr>
            <w:r>
              <w:rPr>
                <w:rFonts w:ascii="Times New Roman" w:hAnsi="Times New Roman" w:cs="Times New Roman"/>
                <w:sz w:val="24"/>
                <w:szCs w:val="24"/>
              </w:rPr>
              <w:t>(1.04</w:t>
            </w:r>
            <w:r w:rsidR="003A506D">
              <w:rPr>
                <w:rFonts w:ascii="Times New Roman" w:hAnsi="Times New Roman" w:cs="Times New Roman"/>
                <w:sz w:val="24"/>
                <w:szCs w:val="24"/>
              </w:rPr>
              <w:t>)</w:t>
            </w:r>
          </w:p>
        </w:tc>
      </w:tr>
    </w:tbl>
    <w:p w:rsidR="005B009B" w:rsidRDefault="005B009B" w:rsidP="005B009B">
      <w:pPr>
        <w:rPr>
          <w:rFonts w:ascii="Times New Roman" w:hAnsi="Times New Roman" w:cs="Times New Roman"/>
          <w:sz w:val="24"/>
          <w:szCs w:val="24"/>
        </w:rPr>
      </w:pPr>
      <w:r>
        <w:rPr>
          <w:rFonts w:ascii="Times New Roman" w:hAnsi="Times New Roman" w:cs="Times New Roman"/>
          <w:i/>
          <w:sz w:val="24"/>
          <w:szCs w:val="24"/>
        </w:rPr>
        <w:t xml:space="preserve">Note. </w:t>
      </w:r>
      <w:r w:rsidRPr="00B36CCB">
        <w:rPr>
          <w:rFonts w:ascii="Times New Roman" w:hAnsi="Times New Roman" w:cs="Times New Roman"/>
          <w:sz w:val="24"/>
          <w:szCs w:val="24"/>
        </w:rPr>
        <w:t xml:space="preserve">Standard </w:t>
      </w:r>
      <w:r>
        <w:rPr>
          <w:rFonts w:ascii="Times New Roman" w:hAnsi="Times New Roman" w:cs="Times New Roman"/>
          <w:sz w:val="24"/>
          <w:szCs w:val="24"/>
        </w:rPr>
        <w:t>d</w:t>
      </w:r>
      <w:r w:rsidRPr="00B36CCB">
        <w:rPr>
          <w:rFonts w:ascii="Times New Roman" w:hAnsi="Times New Roman" w:cs="Times New Roman"/>
          <w:sz w:val="24"/>
          <w:szCs w:val="24"/>
        </w:rPr>
        <w:t>eviation is</w:t>
      </w:r>
      <w:r>
        <w:rPr>
          <w:rFonts w:ascii="Times New Roman" w:hAnsi="Times New Roman" w:cs="Times New Roman"/>
          <w:sz w:val="24"/>
          <w:szCs w:val="24"/>
        </w:rPr>
        <w:t xml:space="preserve"> in parentheses. Scoring was as follows: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 Not Proficient</w:t>
      </w:r>
      <w:r>
        <w:rPr>
          <w:rFonts w:ascii="Times New Roman" w:hAnsi="Times New Roman" w:cs="Times New Roman"/>
          <w:sz w:val="24"/>
          <w:szCs w:val="24"/>
        </w:rPr>
        <w:t xml:space="preserve">, 2 = </w:t>
      </w:r>
      <w:r w:rsidR="00A354FD">
        <w:rPr>
          <w:rFonts w:ascii="Times New Roman" w:hAnsi="Times New Roman" w:cs="Times New Roman"/>
          <w:i/>
          <w:sz w:val="24"/>
          <w:szCs w:val="24"/>
        </w:rPr>
        <w:t>Approaching Proficiency</w:t>
      </w:r>
      <w:r>
        <w:rPr>
          <w:rFonts w:ascii="Times New Roman" w:hAnsi="Times New Roman" w:cs="Times New Roman"/>
          <w:sz w:val="24"/>
          <w:szCs w:val="24"/>
        </w:rPr>
        <w:t xml:space="preserve">, 3 = </w:t>
      </w:r>
      <w:r>
        <w:rPr>
          <w:rFonts w:ascii="Times New Roman" w:hAnsi="Times New Roman" w:cs="Times New Roman"/>
          <w:i/>
          <w:sz w:val="24"/>
          <w:szCs w:val="24"/>
        </w:rPr>
        <w:t>Proficient</w:t>
      </w:r>
      <w:r>
        <w:rPr>
          <w:rFonts w:ascii="Times New Roman" w:hAnsi="Times New Roman" w:cs="Times New Roman"/>
          <w:sz w:val="24"/>
          <w:szCs w:val="24"/>
        </w:rPr>
        <w:t>, 4 =</w:t>
      </w:r>
      <w:r w:rsidR="00A354FD">
        <w:rPr>
          <w:rFonts w:ascii="Times New Roman" w:hAnsi="Times New Roman" w:cs="Times New Roman"/>
          <w:i/>
          <w:sz w:val="24"/>
          <w:szCs w:val="24"/>
        </w:rPr>
        <w:t xml:space="preserve"> Capstone Proficiency</w:t>
      </w:r>
      <w:r>
        <w:rPr>
          <w:rFonts w:ascii="Times New Roman" w:hAnsi="Times New Roman" w:cs="Times New Roman"/>
          <w:i/>
          <w:sz w:val="24"/>
          <w:szCs w:val="24"/>
        </w:rPr>
        <w:t>.</w:t>
      </w:r>
      <w:r>
        <w:rPr>
          <w:rFonts w:ascii="Times New Roman" w:hAnsi="Times New Roman" w:cs="Times New Roman"/>
          <w:sz w:val="24"/>
          <w:szCs w:val="24"/>
        </w:rPr>
        <w:t xml:space="preserve"> </w:t>
      </w:r>
    </w:p>
    <w:p w:rsidR="002D1349" w:rsidRPr="007A54F5" w:rsidRDefault="002D1349" w:rsidP="001B2BE3">
      <w:pPr>
        <w:rPr>
          <w:rFonts w:ascii="Times New Roman" w:hAnsi="Times New Roman" w:cs="Times New Roman"/>
          <w:sz w:val="24"/>
          <w:szCs w:val="24"/>
        </w:rPr>
      </w:pPr>
    </w:p>
    <w:p w:rsidR="001B2BE3" w:rsidRDefault="001B2BE3" w:rsidP="00B36CCB">
      <w:pPr>
        <w:rPr>
          <w:rFonts w:ascii="Times New Roman" w:hAnsi="Times New Roman" w:cs="Times New Roman"/>
          <w:sz w:val="24"/>
          <w:szCs w:val="24"/>
        </w:rPr>
      </w:pPr>
    </w:p>
    <w:p w:rsidR="00C45102" w:rsidRDefault="00C45102" w:rsidP="00B36CCB">
      <w:pPr>
        <w:rPr>
          <w:rFonts w:ascii="Times New Roman" w:hAnsi="Times New Roman" w:cs="Times New Roman"/>
          <w:sz w:val="24"/>
          <w:szCs w:val="24"/>
        </w:rPr>
      </w:pPr>
    </w:p>
    <w:p w:rsidR="00C45102" w:rsidRDefault="00C45102" w:rsidP="00B36CCB">
      <w:pPr>
        <w:rPr>
          <w:rFonts w:ascii="Times New Roman" w:hAnsi="Times New Roman" w:cs="Times New Roman"/>
          <w:sz w:val="24"/>
          <w:szCs w:val="24"/>
        </w:rPr>
      </w:pPr>
    </w:p>
    <w:p w:rsidR="00C45102" w:rsidRDefault="00C45102" w:rsidP="00B36CCB">
      <w:pPr>
        <w:rPr>
          <w:rFonts w:ascii="Times New Roman" w:hAnsi="Times New Roman" w:cs="Times New Roman"/>
          <w:sz w:val="24"/>
          <w:szCs w:val="24"/>
        </w:rPr>
      </w:pPr>
    </w:p>
    <w:p w:rsidR="00C45102" w:rsidRDefault="00C45102" w:rsidP="00B36CCB">
      <w:pPr>
        <w:rPr>
          <w:rFonts w:ascii="Times New Roman" w:hAnsi="Times New Roman" w:cs="Times New Roman"/>
          <w:sz w:val="24"/>
          <w:szCs w:val="24"/>
        </w:rPr>
      </w:pPr>
    </w:p>
    <w:p w:rsidR="00C45102" w:rsidRDefault="00C45102" w:rsidP="00C45102">
      <w:pPr>
        <w:spacing w:after="0"/>
        <w:rPr>
          <w:rFonts w:ascii="Times New Roman" w:hAnsi="Times New Roman" w:cs="Times New Roman"/>
          <w:sz w:val="24"/>
          <w:szCs w:val="24"/>
        </w:rPr>
      </w:pPr>
      <w:r>
        <w:rPr>
          <w:rFonts w:ascii="Times New Roman" w:hAnsi="Times New Roman" w:cs="Times New Roman"/>
          <w:sz w:val="24"/>
          <w:szCs w:val="24"/>
        </w:rPr>
        <w:lastRenderedPageBreak/>
        <w:t>Table 5</w:t>
      </w:r>
    </w:p>
    <w:p w:rsidR="00C45102" w:rsidRDefault="00C45102" w:rsidP="00C45102">
      <w:pPr>
        <w:spacing w:after="0"/>
        <w:rPr>
          <w:rFonts w:ascii="Times New Roman" w:hAnsi="Times New Roman" w:cs="Times New Roman"/>
          <w:i/>
          <w:sz w:val="24"/>
          <w:szCs w:val="24"/>
        </w:rPr>
      </w:pPr>
      <w:r>
        <w:rPr>
          <w:rFonts w:ascii="Times New Roman" w:hAnsi="Times New Roman" w:cs="Times New Roman"/>
          <w:i/>
          <w:sz w:val="24"/>
          <w:szCs w:val="24"/>
        </w:rPr>
        <w:t>Percentage of Students in Each Course Scoring Proficient or Higher in Written</w:t>
      </w:r>
      <w:r w:rsidRPr="005959B2">
        <w:rPr>
          <w:rFonts w:ascii="Times New Roman" w:hAnsi="Times New Roman" w:cs="Times New Roman"/>
          <w:i/>
          <w:sz w:val="24"/>
          <w:szCs w:val="24"/>
        </w:rPr>
        <w:t xml:space="preserve"> Comm</w:t>
      </w:r>
      <w:r>
        <w:rPr>
          <w:rFonts w:ascii="Times New Roman" w:hAnsi="Times New Roman" w:cs="Times New Roman"/>
          <w:i/>
          <w:sz w:val="24"/>
          <w:szCs w:val="24"/>
        </w:rPr>
        <w:t xml:space="preserve">unication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1170"/>
        <w:gridCol w:w="1530"/>
        <w:gridCol w:w="1530"/>
        <w:gridCol w:w="1440"/>
        <w:gridCol w:w="1560"/>
      </w:tblGrid>
      <w:tr w:rsidR="00C45102" w:rsidTr="00440695">
        <w:tc>
          <w:tcPr>
            <w:tcW w:w="1620" w:type="dxa"/>
            <w:tcBorders>
              <w:top w:val="single" w:sz="4" w:space="0" w:color="auto"/>
              <w:bottom w:val="single" w:sz="4" w:space="0" w:color="auto"/>
            </w:tcBorders>
          </w:tcPr>
          <w:p w:rsidR="00C45102" w:rsidRDefault="00C45102" w:rsidP="00440695">
            <w:pPr>
              <w:rPr>
                <w:rFonts w:ascii="Times New Roman" w:hAnsi="Times New Roman" w:cs="Times New Roman"/>
                <w:sz w:val="24"/>
                <w:szCs w:val="24"/>
              </w:rPr>
            </w:pPr>
          </w:p>
        </w:tc>
        <w:tc>
          <w:tcPr>
            <w:tcW w:w="7230" w:type="dxa"/>
            <w:gridSpan w:val="5"/>
            <w:tcBorders>
              <w:top w:val="single" w:sz="4" w:space="0" w:color="auto"/>
              <w:bottom w:val="single" w:sz="4" w:space="0" w:color="auto"/>
            </w:tcBorders>
          </w:tcPr>
          <w:p w:rsidR="00C45102" w:rsidRDefault="00C45102" w:rsidP="00440695">
            <w:pPr>
              <w:jc w:val="center"/>
              <w:rPr>
                <w:rFonts w:ascii="Times New Roman" w:hAnsi="Times New Roman" w:cs="Times New Roman"/>
                <w:sz w:val="24"/>
                <w:szCs w:val="24"/>
              </w:rPr>
            </w:pPr>
            <w:r>
              <w:rPr>
                <w:rFonts w:ascii="Times New Roman" w:hAnsi="Times New Roman" w:cs="Times New Roman"/>
                <w:sz w:val="24"/>
                <w:szCs w:val="24"/>
              </w:rPr>
              <w:t>Domain</w:t>
            </w:r>
          </w:p>
        </w:tc>
      </w:tr>
      <w:tr w:rsidR="00C45102" w:rsidTr="00440695">
        <w:tc>
          <w:tcPr>
            <w:tcW w:w="1620" w:type="dxa"/>
            <w:tcBorders>
              <w:top w:val="single" w:sz="4" w:space="0" w:color="auto"/>
              <w:bottom w:val="single" w:sz="4" w:space="0" w:color="auto"/>
            </w:tcBorders>
          </w:tcPr>
          <w:p w:rsidR="00C45102" w:rsidRDefault="00C45102" w:rsidP="00440695">
            <w:pPr>
              <w:rPr>
                <w:rFonts w:ascii="Times New Roman" w:hAnsi="Times New Roman" w:cs="Times New Roman"/>
                <w:sz w:val="24"/>
                <w:szCs w:val="24"/>
              </w:rPr>
            </w:pPr>
            <w:r>
              <w:rPr>
                <w:rFonts w:ascii="Times New Roman" w:hAnsi="Times New Roman" w:cs="Times New Roman"/>
                <w:sz w:val="24"/>
                <w:szCs w:val="24"/>
              </w:rPr>
              <w:t>Course</w:t>
            </w:r>
          </w:p>
        </w:tc>
        <w:tc>
          <w:tcPr>
            <w:tcW w:w="1170" w:type="dxa"/>
            <w:tcBorders>
              <w:top w:val="single" w:sz="4" w:space="0" w:color="auto"/>
              <w:bottom w:val="single" w:sz="4" w:space="0" w:color="auto"/>
            </w:tcBorders>
          </w:tcPr>
          <w:p w:rsidR="00C45102" w:rsidRDefault="00C45102" w:rsidP="00440695">
            <w:pPr>
              <w:jc w:val="center"/>
              <w:rPr>
                <w:rFonts w:ascii="Times New Roman" w:hAnsi="Times New Roman" w:cs="Times New Roman"/>
                <w:sz w:val="24"/>
                <w:szCs w:val="24"/>
              </w:rPr>
            </w:pPr>
            <w:r>
              <w:rPr>
                <w:rFonts w:ascii="Times New Roman" w:hAnsi="Times New Roman" w:cs="Times New Roman"/>
                <w:sz w:val="24"/>
                <w:szCs w:val="24"/>
              </w:rPr>
              <w:t>Analysis</w:t>
            </w:r>
          </w:p>
        </w:tc>
        <w:tc>
          <w:tcPr>
            <w:tcW w:w="1530" w:type="dxa"/>
            <w:tcBorders>
              <w:top w:val="single" w:sz="4" w:space="0" w:color="auto"/>
              <w:bottom w:val="single" w:sz="4" w:space="0" w:color="auto"/>
            </w:tcBorders>
          </w:tcPr>
          <w:p w:rsidR="00C45102" w:rsidRDefault="00C45102" w:rsidP="00440695">
            <w:pPr>
              <w:jc w:val="center"/>
              <w:rPr>
                <w:rFonts w:ascii="Times New Roman" w:hAnsi="Times New Roman" w:cs="Times New Roman"/>
                <w:sz w:val="24"/>
                <w:szCs w:val="24"/>
              </w:rPr>
            </w:pPr>
            <w:r>
              <w:rPr>
                <w:rFonts w:ascii="Times New Roman" w:hAnsi="Times New Roman" w:cs="Times New Roman"/>
                <w:sz w:val="24"/>
                <w:szCs w:val="24"/>
              </w:rPr>
              <w:t>Use of Information</w:t>
            </w:r>
          </w:p>
        </w:tc>
        <w:tc>
          <w:tcPr>
            <w:tcW w:w="1530" w:type="dxa"/>
            <w:tcBorders>
              <w:top w:val="single" w:sz="4" w:space="0" w:color="auto"/>
              <w:bottom w:val="single" w:sz="4" w:space="0" w:color="auto"/>
            </w:tcBorders>
          </w:tcPr>
          <w:p w:rsidR="00C45102" w:rsidRDefault="00C45102" w:rsidP="00440695">
            <w:pPr>
              <w:jc w:val="center"/>
              <w:rPr>
                <w:rFonts w:ascii="Times New Roman" w:hAnsi="Times New Roman" w:cs="Times New Roman"/>
                <w:sz w:val="24"/>
                <w:szCs w:val="24"/>
              </w:rPr>
            </w:pPr>
            <w:r>
              <w:rPr>
                <w:rFonts w:ascii="Times New Roman" w:hAnsi="Times New Roman" w:cs="Times New Roman"/>
                <w:sz w:val="24"/>
                <w:szCs w:val="24"/>
              </w:rPr>
              <w:t>Organization</w:t>
            </w:r>
          </w:p>
        </w:tc>
        <w:tc>
          <w:tcPr>
            <w:tcW w:w="1440" w:type="dxa"/>
            <w:tcBorders>
              <w:top w:val="single" w:sz="4" w:space="0" w:color="auto"/>
              <w:bottom w:val="single" w:sz="4" w:space="0" w:color="auto"/>
            </w:tcBorders>
          </w:tcPr>
          <w:p w:rsidR="00C45102" w:rsidRDefault="00C45102" w:rsidP="00440695">
            <w:pPr>
              <w:jc w:val="center"/>
              <w:rPr>
                <w:rFonts w:ascii="Times New Roman" w:hAnsi="Times New Roman" w:cs="Times New Roman"/>
                <w:sz w:val="24"/>
                <w:szCs w:val="24"/>
              </w:rPr>
            </w:pPr>
            <w:r>
              <w:rPr>
                <w:rFonts w:ascii="Times New Roman" w:hAnsi="Times New Roman" w:cs="Times New Roman"/>
                <w:sz w:val="24"/>
                <w:szCs w:val="24"/>
              </w:rPr>
              <w:t>Tone/Voice/Style</w:t>
            </w:r>
          </w:p>
        </w:tc>
        <w:tc>
          <w:tcPr>
            <w:tcW w:w="1560" w:type="dxa"/>
            <w:tcBorders>
              <w:top w:val="single" w:sz="4" w:space="0" w:color="auto"/>
              <w:bottom w:val="single" w:sz="4" w:space="0" w:color="auto"/>
            </w:tcBorders>
          </w:tcPr>
          <w:p w:rsidR="00C45102" w:rsidRDefault="00C45102" w:rsidP="00440695">
            <w:pPr>
              <w:jc w:val="center"/>
              <w:rPr>
                <w:rFonts w:ascii="Times New Roman" w:hAnsi="Times New Roman" w:cs="Times New Roman"/>
                <w:sz w:val="24"/>
                <w:szCs w:val="24"/>
              </w:rPr>
            </w:pPr>
            <w:r>
              <w:rPr>
                <w:rFonts w:ascii="Times New Roman" w:hAnsi="Times New Roman" w:cs="Times New Roman"/>
                <w:sz w:val="24"/>
                <w:szCs w:val="24"/>
              </w:rPr>
              <w:t>Conventions</w:t>
            </w:r>
          </w:p>
        </w:tc>
      </w:tr>
      <w:tr w:rsidR="00C45102" w:rsidTr="00440695">
        <w:tc>
          <w:tcPr>
            <w:tcW w:w="1620" w:type="dxa"/>
            <w:tcBorders>
              <w:top w:val="single" w:sz="4" w:space="0" w:color="auto"/>
              <w:bottom w:val="single" w:sz="4" w:space="0" w:color="auto"/>
            </w:tcBorders>
          </w:tcPr>
          <w:p w:rsidR="00C45102" w:rsidRDefault="00C45102" w:rsidP="00C45102">
            <w:pPr>
              <w:rPr>
                <w:rFonts w:ascii="Times New Roman" w:hAnsi="Times New Roman" w:cs="Times New Roman"/>
                <w:i/>
                <w:sz w:val="24"/>
                <w:szCs w:val="24"/>
              </w:rPr>
            </w:pPr>
            <w:r>
              <w:rPr>
                <w:rFonts w:ascii="Times New Roman" w:hAnsi="Times New Roman" w:cs="Times New Roman"/>
                <w:sz w:val="24"/>
                <w:szCs w:val="24"/>
              </w:rPr>
              <w:t>BUS 3050</w:t>
            </w:r>
            <w:r>
              <w:rPr>
                <w:rFonts w:ascii="Times New Roman" w:hAnsi="Times New Roman" w:cs="Times New Roman"/>
                <w:i/>
                <w:sz w:val="24"/>
                <w:szCs w:val="24"/>
              </w:rPr>
              <w:t xml:space="preserve"> </w:t>
            </w:r>
          </w:p>
          <w:p w:rsidR="00C45102" w:rsidRPr="004558FF" w:rsidRDefault="00C45102" w:rsidP="00C45102">
            <w:pPr>
              <w:rPr>
                <w:rFonts w:ascii="Times New Roman" w:hAnsi="Times New Roman" w:cs="Times New Roman"/>
                <w:i/>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Pr>
                <w:rFonts w:ascii="Times New Roman" w:hAnsi="Times New Roman" w:cs="Times New Roman"/>
                <w:sz w:val="24"/>
                <w:szCs w:val="24"/>
              </w:rPr>
              <w:t>= 9)</w:t>
            </w:r>
          </w:p>
        </w:tc>
        <w:tc>
          <w:tcPr>
            <w:tcW w:w="117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100%</w:t>
            </w:r>
          </w:p>
        </w:tc>
        <w:tc>
          <w:tcPr>
            <w:tcW w:w="153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100%</w:t>
            </w:r>
          </w:p>
        </w:tc>
        <w:tc>
          <w:tcPr>
            <w:tcW w:w="153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100%</w:t>
            </w:r>
          </w:p>
        </w:tc>
        <w:tc>
          <w:tcPr>
            <w:tcW w:w="144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100%</w:t>
            </w:r>
          </w:p>
        </w:tc>
        <w:tc>
          <w:tcPr>
            <w:tcW w:w="156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100%</w:t>
            </w:r>
          </w:p>
        </w:tc>
      </w:tr>
      <w:tr w:rsidR="00C45102" w:rsidTr="00440695">
        <w:tc>
          <w:tcPr>
            <w:tcW w:w="1620" w:type="dxa"/>
            <w:tcBorders>
              <w:top w:val="single" w:sz="4" w:space="0" w:color="auto"/>
              <w:bottom w:val="single" w:sz="4" w:space="0" w:color="auto"/>
            </w:tcBorders>
          </w:tcPr>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CE 3060</w:t>
            </w:r>
          </w:p>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w:t>
            </w:r>
            <w:r w:rsidRPr="00BC0E0A">
              <w:rPr>
                <w:rFonts w:ascii="Times New Roman" w:hAnsi="Times New Roman" w:cs="Times New Roman"/>
                <w:i/>
                <w:sz w:val="24"/>
                <w:szCs w:val="24"/>
              </w:rPr>
              <w:t>n</w:t>
            </w:r>
            <w:r>
              <w:rPr>
                <w:rFonts w:ascii="Times New Roman" w:hAnsi="Times New Roman" w:cs="Times New Roman"/>
                <w:sz w:val="24"/>
                <w:szCs w:val="24"/>
              </w:rPr>
              <w:t xml:space="preserve"> = 6)</w:t>
            </w:r>
          </w:p>
        </w:tc>
        <w:tc>
          <w:tcPr>
            <w:tcW w:w="117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66.7%</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33.3</w:t>
            </w:r>
            <w:r w:rsidR="00C45102">
              <w:rPr>
                <w:rFonts w:ascii="Times New Roman" w:hAnsi="Times New Roman" w:cs="Times New Roman"/>
                <w:sz w:val="24"/>
                <w:szCs w:val="24"/>
              </w:rPr>
              <w:t>%</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33.4</w:t>
            </w:r>
            <w:r w:rsidR="00C45102">
              <w:rPr>
                <w:rFonts w:ascii="Times New Roman" w:hAnsi="Times New Roman" w:cs="Times New Roman"/>
                <w:sz w:val="24"/>
                <w:szCs w:val="24"/>
              </w:rPr>
              <w:t>%</w:t>
            </w:r>
          </w:p>
        </w:tc>
        <w:tc>
          <w:tcPr>
            <w:tcW w:w="144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1</w:t>
            </w:r>
            <w:r w:rsidR="00C45102">
              <w:rPr>
                <w:rFonts w:ascii="Times New Roman" w:hAnsi="Times New Roman" w:cs="Times New Roman"/>
                <w:sz w:val="24"/>
                <w:szCs w:val="24"/>
              </w:rPr>
              <w:t>6.7%</w:t>
            </w:r>
          </w:p>
        </w:tc>
        <w:tc>
          <w:tcPr>
            <w:tcW w:w="1560" w:type="dxa"/>
            <w:tcBorders>
              <w:top w:val="single" w:sz="4" w:space="0" w:color="auto"/>
              <w:bottom w:val="single" w:sz="4" w:space="0" w:color="auto"/>
            </w:tcBorders>
          </w:tcPr>
          <w:p w:rsidR="00C45102" w:rsidRDefault="00CF3518" w:rsidP="00C45102">
            <w:pPr>
              <w:jc w:val="center"/>
              <w:rPr>
                <w:rFonts w:ascii="Times New Roman" w:hAnsi="Times New Roman" w:cs="Times New Roman"/>
                <w:sz w:val="24"/>
                <w:szCs w:val="24"/>
              </w:rPr>
            </w:pPr>
            <w:r>
              <w:rPr>
                <w:rFonts w:ascii="Times New Roman" w:hAnsi="Times New Roman" w:cs="Times New Roman"/>
                <w:sz w:val="24"/>
                <w:szCs w:val="24"/>
              </w:rPr>
              <w:t>33.3</w:t>
            </w:r>
            <w:r w:rsidR="00C45102">
              <w:rPr>
                <w:rFonts w:ascii="Times New Roman" w:hAnsi="Times New Roman" w:cs="Times New Roman"/>
                <w:sz w:val="24"/>
                <w:szCs w:val="24"/>
              </w:rPr>
              <w:t>%</w:t>
            </w:r>
          </w:p>
        </w:tc>
      </w:tr>
      <w:tr w:rsidR="00C45102" w:rsidTr="00440695">
        <w:tc>
          <w:tcPr>
            <w:tcW w:w="1620" w:type="dxa"/>
            <w:tcBorders>
              <w:top w:val="single" w:sz="4" w:space="0" w:color="auto"/>
              <w:bottom w:val="single" w:sz="4" w:space="0" w:color="auto"/>
            </w:tcBorders>
          </w:tcPr>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CHDV 4960</w:t>
            </w:r>
          </w:p>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w:t>
            </w:r>
            <w:r w:rsidRPr="002D1349">
              <w:rPr>
                <w:rFonts w:ascii="Times New Roman" w:hAnsi="Times New Roman" w:cs="Times New Roman"/>
                <w:i/>
                <w:sz w:val="24"/>
                <w:szCs w:val="24"/>
              </w:rPr>
              <w:t>n</w:t>
            </w:r>
            <w:r>
              <w:rPr>
                <w:rFonts w:ascii="Times New Roman" w:hAnsi="Times New Roman" w:cs="Times New Roman"/>
                <w:sz w:val="24"/>
                <w:szCs w:val="24"/>
              </w:rPr>
              <w:t xml:space="preserve"> = 14)</w:t>
            </w:r>
          </w:p>
        </w:tc>
        <w:tc>
          <w:tcPr>
            <w:tcW w:w="117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71.5</w:t>
            </w:r>
            <w:r w:rsidR="00C45102">
              <w:rPr>
                <w:rFonts w:ascii="Times New Roman" w:hAnsi="Times New Roman" w:cs="Times New Roman"/>
                <w:sz w:val="24"/>
                <w:szCs w:val="24"/>
              </w:rPr>
              <w:t>%</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71.5</w:t>
            </w:r>
            <w:r w:rsidR="00C45102">
              <w:rPr>
                <w:rFonts w:ascii="Times New Roman" w:hAnsi="Times New Roman" w:cs="Times New Roman"/>
                <w:sz w:val="24"/>
                <w:szCs w:val="24"/>
              </w:rPr>
              <w:t>%</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50</w:t>
            </w:r>
            <w:r w:rsidR="00C45102">
              <w:rPr>
                <w:rFonts w:ascii="Times New Roman" w:hAnsi="Times New Roman" w:cs="Times New Roman"/>
                <w:sz w:val="24"/>
                <w:szCs w:val="24"/>
              </w:rPr>
              <w:t>%</w:t>
            </w:r>
          </w:p>
        </w:tc>
        <w:tc>
          <w:tcPr>
            <w:tcW w:w="144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63.3</w:t>
            </w:r>
            <w:r w:rsidR="00C45102">
              <w:rPr>
                <w:rFonts w:ascii="Times New Roman" w:hAnsi="Times New Roman" w:cs="Times New Roman"/>
                <w:sz w:val="24"/>
                <w:szCs w:val="24"/>
              </w:rPr>
              <w:t>%</w:t>
            </w:r>
          </w:p>
        </w:tc>
        <w:tc>
          <w:tcPr>
            <w:tcW w:w="1560" w:type="dxa"/>
            <w:tcBorders>
              <w:top w:val="single" w:sz="4" w:space="0" w:color="auto"/>
              <w:bottom w:val="single" w:sz="4" w:space="0" w:color="auto"/>
            </w:tcBorders>
          </w:tcPr>
          <w:p w:rsidR="00C45102" w:rsidRDefault="00CF3518" w:rsidP="00C45102">
            <w:pPr>
              <w:jc w:val="center"/>
              <w:rPr>
                <w:rFonts w:ascii="Times New Roman" w:hAnsi="Times New Roman" w:cs="Times New Roman"/>
                <w:sz w:val="24"/>
                <w:szCs w:val="24"/>
              </w:rPr>
            </w:pPr>
            <w:r>
              <w:rPr>
                <w:rFonts w:ascii="Times New Roman" w:hAnsi="Times New Roman" w:cs="Times New Roman"/>
                <w:sz w:val="24"/>
                <w:szCs w:val="24"/>
              </w:rPr>
              <w:t>78.5</w:t>
            </w:r>
            <w:r w:rsidR="00C45102">
              <w:rPr>
                <w:rFonts w:ascii="Times New Roman" w:hAnsi="Times New Roman" w:cs="Times New Roman"/>
                <w:sz w:val="24"/>
                <w:szCs w:val="24"/>
              </w:rPr>
              <w:t>%</w:t>
            </w:r>
          </w:p>
        </w:tc>
      </w:tr>
      <w:tr w:rsidR="00C45102" w:rsidTr="00440695">
        <w:tc>
          <w:tcPr>
            <w:tcW w:w="1620" w:type="dxa"/>
            <w:tcBorders>
              <w:top w:val="single" w:sz="4" w:space="0" w:color="auto"/>
              <w:bottom w:val="single" w:sz="4" w:space="0" w:color="auto"/>
            </w:tcBorders>
          </w:tcPr>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COUN 3010</w:t>
            </w:r>
          </w:p>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w:t>
            </w:r>
            <w:r w:rsidRPr="009A18D8">
              <w:rPr>
                <w:rFonts w:ascii="Times New Roman" w:hAnsi="Times New Roman" w:cs="Times New Roman"/>
                <w:i/>
                <w:sz w:val="24"/>
                <w:szCs w:val="24"/>
              </w:rPr>
              <w:t>n</w:t>
            </w:r>
            <w:r>
              <w:rPr>
                <w:rFonts w:ascii="Times New Roman" w:hAnsi="Times New Roman" w:cs="Times New Roman"/>
                <w:sz w:val="24"/>
                <w:szCs w:val="24"/>
              </w:rPr>
              <w:t xml:space="preserve"> = 8)</w:t>
            </w:r>
          </w:p>
        </w:tc>
        <w:tc>
          <w:tcPr>
            <w:tcW w:w="117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50%</w:t>
            </w:r>
          </w:p>
        </w:tc>
        <w:tc>
          <w:tcPr>
            <w:tcW w:w="153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50%</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37.5</w:t>
            </w:r>
            <w:r w:rsidR="00C45102">
              <w:rPr>
                <w:rFonts w:ascii="Times New Roman" w:hAnsi="Times New Roman" w:cs="Times New Roman"/>
                <w:sz w:val="24"/>
                <w:szCs w:val="24"/>
              </w:rPr>
              <w:t>%</w:t>
            </w:r>
          </w:p>
        </w:tc>
        <w:tc>
          <w:tcPr>
            <w:tcW w:w="144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50%</w:t>
            </w:r>
          </w:p>
        </w:tc>
        <w:tc>
          <w:tcPr>
            <w:tcW w:w="156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50%</w:t>
            </w:r>
          </w:p>
        </w:tc>
      </w:tr>
      <w:tr w:rsidR="00C45102" w:rsidTr="00440695">
        <w:tc>
          <w:tcPr>
            <w:tcW w:w="1620" w:type="dxa"/>
            <w:tcBorders>
              <w:top w:val="single" w:sz="4" w:space="0" w:color="auto"/>
              <w:bottom w:val="single" w:sz="4" w:space="0" w:color="auto"/>
            </w:tcBorders>
          </w:tcPr>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ENGL 1005B (</w:t>
            </w:r>
            <w:r w:rsidRPr="009A18D8">
              <w:rPr>
                <w:rFonts w:ascii="Times New Roman" w:hAnsi="Times New Roman" w:cs="Times New Roman"/>
                <w:i/>
                <w:sz w:val="24"/>
                <w:szCs w:val="24"/>
              </w:rPr>
              <w:t>n</w:t>
            </w:r>
            <w:r>
              <w:rPr>
                <w:rFonts w:ascii="Times New Roman" w:hAnsi="Times New Roman" w:cs="Times New Roman"/>
                <w:sz w:val="24"/>
                <w:szCs w:val="24"/>
              </w:rPr>
              <w:t xml:space="preserve"> = 22)</w:t>
            </w:r>
          </w:p>
        </w:tc>
        <w:tc>
          <w:tcPr>
            <w:tcW w:w="117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36.4%</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31.8</w:t>
            </w:r>
            <w:r w:rsidR="00C45102">
              <w:rPr>
                <w:rFonts w:ascii="Times New Roman" w:hAnsi="Times New Roman" w:cs="Times New Roman"/>
                <w:sz w:val="24"/>
                <w:szCs w:val="24"/>
              </w:rPr>
              <w:t>%</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31.8</w:t>
            </w:r>
            <w:r w:rsidR="00C45102">
              <w:rPr>
                <w:rFonts w:ascii="Times New Roman" w:hAnsi="Times New Roman" w:cs="Times New Roman"/>
                <w:sz w:val="24"/>
                <w:szCs w:val="24"/>
              </w:rPr>
              <w:t>%</w:t>
            </w:r>
          </w:p>
        </w:tc>
        <w:tc>
          <w:tcPr>
            <w:tcW w:w="144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45</w:t>
            </w:r>
            <w:r w:rsidR="00C45102">
              <w:rPr>
                <w:rFonts w:ascii="Times New Roman" w:hAnsi="Times New Roman" w:cs="Times New Roman"/>
                <w:sz w:val="24"/>
                <w:szCs w:val="24"/>
              </w:rPr>
              <w:t>.4%</w:t>
            </w:r>
          </w:p>
        </w:tc>
        <w:tc>
          <w:tcPr>
            <w:tcW w:w="1560" w:type="dxa"/>
            <w:tcBorders>
              <w:top w:val="single" w:sz="4" w:space="0" w:color="auto"/>
              <w:bottom w:val="single" w:sz="4" w:space="0" w:color="auto"/>
            </w:tcBorders>
          </w:tcPr>
          <w:p w:rsidR="00C45102" w:rsidRDefault="00CF3518" w:rsidP="00C45102">
            <w:pPr>
              <w:jc w:val="center"/>
              <w:rPr>
                <w:rFonts w:ascii="Times New Roman" w:hAnsi="Times New Roman" w:cs="Times New Roman"/>
                <w:sz w:val="24"/>
                <w:szCs w:val="24"/>
              </w:rPr>
            </w:pPr>
            <w:r>
              <w:rPr>
                <w:rFonts w:ascii="Times New Roman" w:hAnsi="Times New Roman" w:cs="Times New Roman"/>
                <w:sz w:val="24"/>
                <w:szCs w:val="24"/>
              </w:rPr>
              <w:t>45.5</w:t>
            </w:r>
            <w:r w:rsidR="00C45102">
              <w:rPr>
                <w:rFonts w:ascii="Times New Roman" w:hAnsi="Times New Roman" w:cs="Times New Roman"/>
                <w:sz w:val="24"/>
                <w:szCs w:val="24"/>
              </w:rPr>
              <w:t>%</w:t>
            </w:r>
          </w:p>
        </w:tc>
      </w:tr>
      <w:tr w:rsidR="00C45102" w:rsidTr="00440695">
        <w:tc>
          <w:tcPr>
            <w:tcW w:w="1620" w:type="dxa"/>
            <w:tcBorders>
              <w:top w:val="single" w:sz="4" w:space="0" w:color="auto"/>
              <w:bottom w:val="single" w:sz="4" w:space="0" w:color="auto"/>
            </w:tcBorders>
          </w:tcPr>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GEOL 4220</w:t>
            </w:r>
          </w:p>
          <w:p w:rsidR="00C45102" w:rsidRDefault="00C45102" w:rsidP="00C45102">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10)</w:t>
            </w:r>
          </w:p>
        </w:tc>
        <w:tc>
          <w:tcPr>
            <w:tcW w:w="117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80%</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10</w:t>
            </w:r>
            <w:r w:rsidR="00C45102">
              <w:rPr>
                <w:rFonts w:ascii="Times New Roman" w:hAnsi="Times New Roman" w:cs="Times New Roman"/>
                <w:sz w:val="24"/>
                <w:szCs w:val="24"/>
              </w:rPr>
              <w:t>0%</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80</w:t>
            </w:r>
            <w:r w:rsidR="00C45102">
              <w:rPr>
                <w:rFonts w:ascii="Times New Roman" w:hAnsi="Times New Roman" w:cs="Times New Roman"/>
                <w:sz w:val="24"/>
                <w:szCs w:val="24"/>
              </w:rPr>
              <w:t>%</w:t>
            </w:r>
          </w:p>
        </w:tc>
        <w:tc>
          <w:tcPr>
            <w:tcW w:w="144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80%</w:t>
            </w:r>
          </w:p>
        </w:tc>
        <w:tc>
          <w:tcPr>
            <w:tcW w:w="156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80%</w:t>
            </w:r>
          </w:p>
        </w:tc>
      </w:tr>
      <w:tr w:rsidR="00C45102" w:rsidTr="00440695">
        <w:tc>
          <w:tcPr>
            <w:tcW w:w="1620" w:type="dxa"/>
            <w:tcBorders>
              <w:top w:val="single" w:sz="4" w:space="0" w:color="auto"/>
              <w:bottom w:val="single" w:sz="4" w:space="0" w:color="auto"/>
            </w:tcBorders>
          </w:tcPr>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HIST 4900</w:t>
            </w:r>
          </w:p>
          <w:p w:rsidR="00C45102" w:rsidRDefault="00C45102" w:rsidP="00C45102">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7)</w:t>
            </w:r>
          </w:p>
        </w:tc>
        <w:tc>
          <w:tcPr>
            <w:tcW w:w="117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71.5%</w:t>
            </w:r>
          </w:p>
        </w:tc>
        <w:tc>
          <w:tcPr>
            <w:tcW w:w="153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71.5%</w:t>
            </w:r>
          </w:p>
        </w:tc>
        <w:tc>
          <w:tcPr>
            <w:tcW w:w="153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71.5%</w:t>
            </w:r>
          </w:p>
        </w:tc>
        <w:tc>
          <w:tcPr>
            <w:tcW w:w="1440" w:type="dxa"/>
            <w:tcBorders>
              <w:top w:val="single" w:sz="4" w:space="0" w:color="auto"/>
              <w:bottom w:val="single" w:sz="4" w:space="0" w:color="auto"/>
            </w:tcBorders>
          </w:tcPr>
          <w:p w:rsidR="00C45102" w:rsidRDefault="00CF3518" w:rsidP="00C45102">
            <w:pPr>
              <w:jc w:val="center"/>
              <w:rPr>
                <w:rFonts w:ascii="Times New Roman" w:hAnsi="Times New Roman" w:cs="Times New Roman"/>
                <w:sz w:val="24"/>
                <w:szCs w:val="24"/>
              </w:rPr>
            </w:pPr>
            <w:r>
              <w:rPr>
                <w:rFonts w:ascii="Times New Roman" w:hAnsi="Times New Roman" w:cs="Times New Roman"/>
                <w:sz w:val="24"/>
                <w:szCs w:val="24"/>
              </w:rPr>
              <w:t>85.7</w:t>
            </w:r>
            <w:r w:rsidR="00C45102">
              <w:rPr>
                <w:rFonts w:ascii="Times New Roman" w:hAnsi="Times New Roman" w:cs="Times New Roman"/>
                <w:sz w:val="24"/>
                <w:szCs w:val="24"/>
              </w:rPr>
              <w:t>%</w:t>
            </w:r>
          </w:p>
        </w:tc>
        <w:tc>
          <w:tcPr>
            <w:tcW w:w="1560" w:type="dxa"/>
            <w:tcBorders>
              <w:top w:val="single" w:sz="4" w:space="0" w:color="auto"/>
              <w:bottom w:val="single" w:sz="4" w:space="0" w:color="auto"/>
            </w:tcBorders>
          </w:tcPr>
          <w:p w:rsidR="00C45102" w:rsidRDefault="00CF3518" w:rsidP="00C45102">
            <w:pPr>
              <w:jc w:val="center"/>
              <w:rPr>
                <w:rFonts w:ascii="Times New Roman" w:hAnsi="Times New Roman" w:cs="Times New Roman"/>
                <w:sz w:val="24"/>
                <w:szCs w:val="24"/>
              </w:rPr>
            </w:pPr>
            <w:r>
              <w:rPr>
                <w:rFonts w:ascii="Times New Roman" w:hAnsi="Times New Roman" w:cs="Times New Roman"/>
                <w:sz w:val="24"/>
                <w:szCs w:val="24"/>
              </w:rPr>
              <w:t>85.7</w:t>
            </w:r>
            <w:r w:rsidR="00C45102">
              <w:rPr>
                <w:rFonts w:ascii="Times New Roman" w:hAnsi="Times New Roman" w:cs="Times New Roman"/>
                <w:sz w:val="24"/>
                <w:szCs w:val="24"/>
              </w:rPr>
              <w:t>%</w:t>
            </w:r>
          </w:p>
        </w:tc>
      </w:tr>
      <w:tr w:rsidR="00C45102" w:rsidTr="00440695">
        <w:tc>
          <w:tcPr>
            <w:tcW w:w="1620" w:type="dxa"/>
            <w:tcBorders>
              <w:top w:val="single" w:sz="4" w:space="0" w:color="auto"/>
              <w:bottom w:val="single" w:sz="4" w:space="0" w:color="auto"/>
            </w:tcBorders>
          </w:tcPr>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LAS 3350</w:t>
            </w:r>
          </w:p>
          <w:p w:rsidR="00C45102" w:rsidRDefault="00C45102" w:rsidP="00C45102">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8)</w:t>
            </w:r>
          </w:p>
        </w:tc>
        <w:tc>
          <w:tcPr>
            <w:tcW w:w="117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50%</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37.5</w:t>
            </w:r>
            <w:r w:rsidR="00C45102">
              <w:rPr>
                <w:rFonts w:ascii="Times New Roman" w:hAnsi="Times New Roman" w:cs="Times New Roman"/>
                <w:sz w:val="24"/>
                <w:szCs w:val="24"/>
              </w:rPr>
              <w:t>%</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37.5</w:t>
            </w:r>
            <w:r w:rsidR="00C45102">
              <w:rPr>
                <w:rFonts w:ascii="Times New Roman" w:hAnsi="Times New Roman" w:cs="Times New Roman"/>
                <w:sz w:val="24"/>
                <w:szCs w:val="24"/>
              </w:rPr>
              <w:t>%</w:t>
            </w:r>
          </w:p>
        </w:tc>
        <w:tc>
          <w:tcPr>
            <w:tcW w:w="1440" w:type="dxa"/>
            <w:tcBorders>
              <w:top w:val="single" w:sz="4" w:space="0" w:color="auto"/>
              <w:bottom w:val="single" w:sz="4" w:space="0" w:color="auto"/>
            </w:tcBorders>
          </w:tcPr>
          <w:p w:rsidR="00C45102" w:rsidRDefault="00CF3518" w:rsidP="00C45102">
            <w:pPr>
              <w:jc w:val="center"/>
              <w:rPr>
                <w:rFonts w:ascii="Times New Roman" w:hAnsi="Times New Roman" w:cs="Times New Roman"/>
                <w:sz w:val="24"/>
                <w:szCs w:val="24"/>
              </w:rPr>
            </w:pPr>
            <w:r>
              <w:rPr>
                <w:rFonts w:ascii="Times New Roman" w:hAnsi="Times New Roman" w:cs="Times New Roman"/>
                <w:sz w:val="24"/>
                <w:szCs w:val="24"/>
              </w:rPr>
              <w:t>37.5</w:t>
            </w:r>
            <w:r w:rsidR="00C45102">
              <w:rPr>
                <w:rFonts w:ascii="Times New Roman" w:hAnsi="Times New Roman" w:cs="Times New Roman"/>
                <w:sz w:val="24"/>
                <w:szCs w:val="24"/>
              </w:rPr>
              <w:t>%</w:t>
            </w:r>
          </w:p>
        </w:tc>
        <w:tc>
          <w:tcPr>
            <w:tcW w:w="1560" w:type="dxa"/>
            <w:tcBorders>
              <w:top w:val="single" w:sz="4" w:space="0" w:color="auto"/>
              <w:bottom w:val="single" w:sz="4" w:space="0" w:color="auto"/>
            </w:tcBorders>
          </w:tcPr>
          <w:p w:rsidR="00C45102" w:rsidRDefault="00CF3518" w:rsidP="00C45102">
            <w:pPr>
              <w:jc w:val="center"/>
              <w:rPr>
                <w:rFonts w:ascii="Times New Roman" w:hAnsi="Times New Roman" w:cs="Times New Roman"/>
                <w:sz w:val="24"/>
                <w:szCs w:val="24"/>
              </w:rPr>
            </w:pPr>
            <w:r>
              <w:rPr>
                <w:rFonts w:ascii="Times New Roman" w:hAnsi="Times New Roman" w:cs="Times New Roman"/>
                <w:sz w:val="24"/>
                <w:szCs w:val="24"/>
              </w:rPr>
              <w:t>62.5</w:t>
            </w:r>
            <w:r w:rsidR="00C45102">
              <w:rPr>
                <w:rFonts w:ascii="Times New Roman" w:hAnsi="Times New Roman" w:cs="Times New Roman"/>
                <w:sz w:val="24"/>
                <w:szCs w:val="24"/>
              </w:rPr>
              <w:t>%</w:t>
            </w:r>
          </w:p>
        </w:tc>
      </w:tr>
      <w:tr w:rsidR="00C45102" w:rsidTr="00440695">
        <w:tc>
          <w:tcPr>
            <w:tcW w:w="1620" w:type="dxa"/>
            <w:tcBorders>
              <w:top w:val="single" w:sz="4" w:space="0" w:color="auto"/>
              <w:bottom w:val="single" w:sz="4" w:space="0" w:color="auto"/>
            </w:tcBorders>
          </w:tcPr>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PH 4160</w:t>
            </w:r>
          </w:p>
          <w:p w:rsidR="00C45102" w:rsidRDefault="00C45102" w:rsidP="00C45102">
            <w:pPr>
              <w:rPr>
                <w:rFonts w:ascii="Times New Roman" w:hAnsi="Times New Roman" w:cs="Times New Roman"/>
                <w:sz w:val="24"/>
                <w:szCs w:val="24"/>
              </w:rPr>
            </w:pPr>
            <w:r w:rsidRPr="004558FF">
              <w:rPr>
                <w:rFonts w:ascii="Times New Roman" w:hAnsi="Times New Roman" w:cs="Times New Roman"/>
                <w:sz w:val="24"/>
                <w:szCs w:val="24"/>
              </w:rPr>
              <w:t>(</w:t>
            </w:r>
            <w:r>
              <w:rPr>
                <w:rFonts w:ascii="Times New Roman" w:hAnsi="Times New Roman" w:cs="Times New Roman"/>
                <w:i/>
                <w:sz w:val="24"/>
                <w:szCs w:val="24"/>
              </w:rPr>
              <w:t xml:space="preserve">n </w:t>
            </w:r>
            <w:r w:rsidRPr="004558F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17)</w:t>
            </w:r>
          </w:p>
        </w:tc>
        <w:tc>
          <w:tcPr>
            <w:tcW w:w="117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64.7%</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58.8</w:t>
            </w:r>
            <w:r w:rsidR="00C45102">
              <w:rPr>
                <w:rFonts w:ascii="Times New Roman" w:hAnsi="Times New Roman" w:cs="Times New Roman"/>
                <w:sz w:val="24"/>
                <w:szCs w:val="24"/>
              </w:rPr>
              <w:t>%</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52.9</w:t>
            </w:r>
            <w:r w:rsidR="00C45102">
              <w:rPr>
                <w:rFonts w:ascii="Times New Roman" w:hAnsi="Times New Roman" w:cs="Times New Roman"/>
                <w:sz w:val="24"/>
                <w:szCs w:val="24"/>
              </w:rPr>
              <w:t>%</w:t>
            </w:r>
          </w:p>
        </w:tc>
        <w:tc>
          <w:tcPr>
            <w:tcW w:w="1440" w:type="dxa"/>
            <w:tcBorders>
              <w:top w:val="single" w:sz="4" w:space="0" w:color="auto"/>
              <w:bottom w:val="single" w:sz="4" w:space="0" w:color="auto"/>
            </w:tcBorders>
          </w:tcPr>
          <w:p w:rsidR="00C45102" w:rsidRDefault="00CF3518" w:rsidP="00C45102">
            <w:pPr>
              <w:jc w:val="center"/>
              <w:rPr>
                <w:rFonts w:ascii="Times New Roman" w:hAnsi="Times New Roman" w:cs="Times New Roman"/>
                <w:sz w:val="24"/>
                <w:szCs w:val="24"/>
              </w:rPr>
            </w:pPr>
            <w:r>
              <w:rPr>
                <w:rFonts w:ascii="Times New Roman" w:hAnsi="Times New Roman" w:cs="Times New Roman"/>
                <w:sz w:val="24"/>
                <w:szCs w:val="24"/>
              </w:rPr>
              <w:t>52.9</w:t>
            </w:r>
            <w:r w:rsidR="00C45102">
              <w:rPr>
                <w:rFonts w:ascii="Times New Roman" w:hAnsi="Times New Roman" w:cs="Times New Roman"/>
                <w:sz w:val="24"/>
                <w:szCs w:val="24"/>
              </w:rPr>
              <w:t>%</w:t>
            </w:r>
          </w:p>
        </w:tc>
        <w:tc>
          <w:tcPr>
            <w:tcW w:w="1560" w:type="dxa"/>
            <w:tcBorders>
              <w:top w:val="single" w:sz="4" w:space="0" w:color="auto"/>
              <w:bottom w:val="single" w:sz="4" w:space="0" w:color="auto"/>
            </w:tcBorders>
          </w:tcPr>
          <w:p w:rsidR="00C45102" w:rsidRDefault="00CF3518" w:rsidP="00C45102">
            <w:pPr>
              <w:jc w:val="center"/>
              <w:rPr>
                <w:rFonts w:ascii="Times New Roman" w:hAnsi="Times New Roman" w:cs="Times New Roman"/>
                <w:sz w:val="24"/>
                <w:szCs w:val="24"/>
              </w:rPr>
            </w:pPr>
            <w:r>
              <w:rPr>
                <w:rFonts w:ascii="Times New Roman" w:hAnsi="Times New Roman" w:cs="Times New Roman"/>
                <w:sz w:val="24"/>
                <w:szCs w:val="24"/>
              </w:rPr>
              <w:t>53</w:t>
            </w:r>
            <w:r w:rsidR="00C45102">
              <w:rPr>
                <w:rFonts w:ascii="Times New Roman" w:hAnsi="Times New Roman" w:cs="Times New Roman"/>
                <w:sz w:val="24"/>
                <w:szCs w:val="24"/>
              </w:rPr>
              <w:t>%</w:t>
            </w:r>
          </w:p>
        </w:tc>
      </w:tr>
      <w:tr w:rsidR="00C45102" w:rsidTr="00440695">
        <w:tc>
          <w:tcPr>
            <w:tcW w:w="1620" w:type="dxa"/>
            <w:tcBorders>
              <w:top w:val="single" w:sz="4" w:space="0" w:color="auto"/>
              <w:bottom w:val="single" w:sz="4" w:space="0" w:color="auto"/>
            </w:tcBorders>
          </w:tcPr>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SOC 3910</w:t>
            </w:r>
          </w:p>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w:t>
            </w:r>
            <w:r w:rsidR="00586B58">
              <w:rPr>
                <w:rFonts w:ascii="Times New Roman" w:hAnsi="Times New Roman" w:cs="Times New Roman"/>
                <w:i/>
                <w:sz w:val="24"/>
                <w:szCs w:val="24"/>
              </w:rPr>
              <w:t>n</w:t>
            </w:r>
            <w:r>
              <w:rPr>
                <w:rFonts w:ascii="Times New Roman" w:hAnsi="Times New Roman" w:cs="Times New Roman"/>
                <w:sz w:val="24"/>
                <w:szCs w:val="24"/>
              </w:rPr>
              <w:t xml:space="preserve"> = 15)</w:t>
            </w:r>
          </w:p>
        </w:tc>
        <w:tc>
          <w:tcPr>
            <w:tcW w:w="117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7</w:t>
            </w:r>
            <w:r w:rsidR="00C45102">
              <w:rPr>
                <w:rFonts w:ascii="Times New Roman" w:hAnsi="Times New Roman" w:cs="Times New Roman"/>
                <w:sz w:val="24"/>
                <w:szCs w:val="24"/>
              </w:rPr>
              <w:t>3.3%</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40</w:t>
            </w:r>
            <w:r w:rsidR="00C45102">
              <w:rPr>
                <w:rFonts w:ascii="Times New Roman" w:hAnsi="Times New Roman" w:cs="Times New Roman"/>
                <w:sz w:val="24"/>
                <w:szCs w:val="24"/>
              </w:rPr>
              <w:t>%</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46.7</w:t>
            </w:r>
            <w:r w:rsidR="00C45102">
              <w:rPr>
                <w:rFonts w:ascii="Times New Roman" w:hAnsi="Times New Roman" w:cs="Times New Roman"/>
                <w:sz w:val="24"/>
                <w:szCs w:val="24"/>
              </w:rPr>
              <w:t>%</w:t>
            </w:r>
          </w:p>
        </w:tc>
        <w:tc>
          <w:tcPr>
            <w:tcW w:w="1440" w:type="dxa"/>
            <w:tcBorders>
              <w:top w:val="single" w:sz="4" w:space="0" w:color="auto"/>
              <w:bottom w:val="single" w:sz="4" w:space="0" w:color="auto"/>
            </w:tcBorders>
          </w:tcPr>
          <w:p w:rsidR="00C45102" w:rsidRDefault="00CF3518" w:rsidP="00C45102">
            <w:pPr>
              <w:jc w:val="center"/>
              <w:rPr>
                <w:rFonts w:ascii="Times New Roman" w:hAnsi="Times New Roman" w:cs="Times New Roman"/>
                <w:sz w:val="24"/>
                <w:szCs w:val="24"/>
              </w:rPr>
            </w:pPr>
            <w:r>
              <w:rPr>
                <w:rFonts w:ascii="Times New Roman" w:hAnsi="Times New Roman" w:cs="Times New Roman"/>
                <w:sz w:val="24"/>
                <w:szCs w:val="24"/>
              </w:rPr>
              <w:t>46.7</w:t>
            </w:r>
            <w:r w:rsidR="00C45102">
              <w:rPr>
                <w:rFonts w:ascii="Times New Roman" w:hAnsi="Times New Roman" w:cs="Times New Roman"/>
                <w:sz w:val="24"/>
                <w:szCs w:val="24"/>
              </w:rPr>
              <w:t>%</w:t>
            </w:r>
          </w:p>
        </w:tc>
        <w:tc>
          <w:tcPr>
            <w:tcW w:w="1560" w:type="dxa"/>
            <w:tcBorders>
              <w:top w:val="single" w:sz="4" w:space="0" w:color="auto"/>
              <w:bottom w:val="single" w:sz="4" w:space="0" w:color="auto"/>
            </w:tcBorders>
          </w:tcPr>
          <w:p w:rsidR="00C45102" w:rsidRDefault="00CF3518" w:rsidP="00C45102">
            <w:pPr>
              <w:jc w:val="center"/>
              <w:rPr>
                <w:rFonts w:ascii="Times New Roman" w:hAnsi="Times New Roman" w:cs="Times New Roman"/>
                <w:sz w:val="24"/>
                <w:szCs w:val="24"/>
              </w:rPr>
            </w:pPr>
            <w:r>
              <w:rPr>
                <w:rFonts w:ascii="Times New Roman" w:hAnsi="Times New Roman" w:cs="Times New Roman"/>
                <w:sz w:val="24"/>
                <w:szCs w:val="24"/>
              </w:rPr>
              <w:t>46.7</w:t>
            </w:r>
            <w:r w:rsidR="00C45102">
              <w:rPr>
                <w:rFonts w:ascii="Times New Roman" w:hAnsi="Times New Roman" w:cs="Times New Roman"/>
                <w:sz w:val="24"/>
                <w:szCs w:val="24"/>
              </w:rPr>
              <w:t>%</w:t>
            </w:r>
          </w:p>
        </w:tc>
      </w:tr>
      <w:tr w:rsidR="00C45102" w:rsidTr="00440695">
        <w:tc>
          <w:tcPr>
            <w:tcW w:w="1620" w:type="dxa"/>
            <w:tcBorders>
              <w:top w:val="single" w:sz="4" w:space="0" w:color="auto"/>
              <w:bottom w:val="single" w:sz="4" w:space="0" w:color="auto"/>
            </w:tcBorders>
          </w:tcPr>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SOC 4120</w:t>
            </w:r>
          </w:p>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w:t>
            </w:r>
            <w:r w:rsidR="00586B58">
              <w:rPr>
                <w:rFonts w:ascii="Times New Roman" w:hAnsi="Times New Roman" w:cs="Times New Roman"/>
                <w:i/>
                <w:sz w:val="24"/>
                <w:szCs w:val="24"/>
              </w:rPr>
              <w:t>n</w:t>
            </w:r>
            <w:r>
              <w:rPr>
                <w:rFonts w:ascii="Times New Roman" w:hAnsi="Times New Roman" w:cs="Times New Roman"/>
                <w:sz w:val="24"/>
                <w:szCs w:val="24"/>
              </w:rPr>
              <w:t xml:space="preserve"> = 9)</w:t>
            </w:r>
          </w:p>
        </w:tc>
        <w:tc>
          <w:tcPr>
            <w:tcW w:w="117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55.5%</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44.4</w:t>
            </w:r>
            <w:r w:rsidR="00C45102">
              <w:rPr>
                <w:rFonts w:ascii="Times New Roman" w:hAnsi="Times New Roman" w:cs="Times New Roman"/>
                <w:sz w:val="24"/>
                <w:szCs w:val="24"/>
              </w:rPr>
              <w:t>%</w:t>
            </w:r>
          </w:p>
        </w:tc>
        <w:tc>
          <w:tcPr>
            <w:tcW w:w="153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55.5%</w:t>
            </w:r>
          </w:p>
        </w:tc>
        <w:tc>
          <w:tcPr>
            <w:tcW w:w="144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55.5%</w:t>
            </w:r>
          </w:p>
        </w:tc>
        <w:tc>
          <w:tcPr>
            <w:tcW w:w="156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55.5%</w:t>
            </w:r>
          </w:p>
        </w:tc>
      </w:tr>
      <w:tr w:rsidR="00C45102" w:rsidTr="00440695">
        <w:tc>
          <w:tcPr>
            <w:tcW w:w="1620" w:type="dxa"/>
            <w:tcBorders>
              <w:top w:val="single" w:sz="4" w:space="0" w:color="auto"/>
              <w:bottom w:val="single" w:sz="4" w:space="0" w:color="auto"/>
            </w:tcBorders>
          </w:tcPr>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WGSS 3665</w:t>
            </w:r>
          </w:p>
          <w:p w:rsidR="00C45102" w:rsidRDefault="00C45102" w:rsidP="00C45102">
            <w:pPr>
              <w:rPr>
                <w:rFonts w:ascii="Times New Roman" w:hAnsi="Times New Roman" w:cs="Times New Roman"/>
                <w:sz w:val="24"/>
                <w:szCs w:val="24"/>
              </w:rPr>
            </w:pPr>
            <w:r>
              <w:rPr>
                <w:rFonts w:ascii="Times New Roman" w:hAnsi="Times New Roman" w:cs="Times New Roman"/>
                <w:sz w:val="24"/>
                <w:szCs w:val="24"/>
              </w:rPr>
              <w:t>(</w:t>
            </w:r>
            <w:r w:rsidR="00586B58">
              <w:rPr>
                <w:rFonts w:ascii="Times New Roman" w:hAnsi="Times New Roman" w:cs="Times New Roman"/>
                <w:i/>
                <w:sz w:val="24"/>
                <w:szCs w:val="24"/>
              </w:rPr>
              <w:t>n</w:t>
            </w:r>
            <w:r>
              <w:rPr>
                <w:rFonts w:ascii="Times New Roman" w:hAnsi="Times New Roman" w:cs="Times New Roman"/>
                <w:sz w:val="24"/>
                <w:szCs w:val="24"/>
              </w:rPr>
              <w:t xml:space="preserve"> = 11)</w:t>
            </w:r>
          </w:p>
        </w:tc>
        <w:tc>
          <w:tcPr>
            <w:tcW w:w="1170" w:type="dxa"/>
            <w:tcBorders>
              <w:top w:val="single" w:sz="4" w:space="0" w:color="auto"/>
              <w:bottom w:val="single" w:sz="4" w:space="0" w:color="auto"/>
            </w:tcBorders>
          </w:tcPr>
          <w:p w:rsidR="00C45102" w:rsidRDefault="00C45102" w:rsidP="00C45102">
            <w:pPr>
              <w:jc w:val="center"/>
              <w:rPr>
                <w:rFonts w:ascii="Times New Roman" w:hAnsi="Times New Roman" w:cs="Times New Roman"/>
                <w:sz w:val="24"/>
                <w:szCs w:val="24"/>
              </w:rPr>
            </w:pPr>
            <w:r>
              <w:rPr>
                <w:rFonts w:ascii="Times New Roman" w:hAnsi="Times New Roman" w:cs="Times New Roman"/>
                <w:sz w:val="24"/>
                <w:szCs w:val="24"/>
              </w:rPr>
              <w:t>81.8%</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62</w:t>
            </w:r>
            <w:r w:rsidR="00C45102">
              <w:rPr>
                <w:rFonts w:ascii="Times New Roman" w:hAnsi="Times New Roman" w:cs="Times New Roman"/>
                <w:sz w:val="24"/>
                <w:szCs w:val="24"/>
              </w:rPr>
              <w:t>.8%</w:t>
            </w:r>
          </w:p>
        </w:tc>
        <w:tc>
          <w:tcPr>
            <w:tcW w:w="1530" w:type="dxa"/>
            <w:tcBorders>
              <w:top w:val="single" w:sz="4" w:space="0" w:color="auto"/>
              <w:bottom w:val="single" w:sz="4" w:space="0" w:color="auto"/>
            </w:tcBorders>
          </w:tcPr>
          <w:p w:rsidR="00C45102" w:rsidRDefault="000514FC" w:rsidP="00C45102">
            <w:pPr>
              <w:jc w:val="center"/>
              <w:rPr>
                <w:rFonts w:ascii="Times New Roman" w:hAnsi="Times New Roman" w:cs="Times New Roman"/>
                <w:sz w:val="24"/>
                <w:szCs w:val="24"/>
              </w:rPr>
            </w:pPr>
            <w:r>
              <w:rPr>
                <w:rFonts w:ascii="Times New Roman" w:hAnsi="Times New Roman" w:cs="Times New Roman"/>
                <w:sz w:val="24"/>
                <w:szCs w:val="24"/>
              </w:rPr>
              <w:t>9</w:t>
            </w:r>
            <w:r w:rsidR="00C45102">
              <w:rPr>
                <w:rFonts w:ascii="Times New Roman" w:hAnsi="Times New Roman" w:cs="Times New Roman"/>
                <w:sz w:val="24"/>
                <w:szCs w:val="24"/>
              </w:rPr>
              <w:t>1</w:t>
            </w:r>
            <w:r>
              <w:rPr>
                <w:rFonts w:ascii="Times New Roman" w:hAnsi="Times New Roman" w:cs="Times New Roman"/>
                <w:sz w:val="24"/>
                <w:szCs w:val="24"/>
              </w:rPr>
              <w:t>.9</w:t>
            </w:r>
            <w:r w:rsidR="00C45102">
              <w:rPr>
                <w:rFonts w:ascii="Times New Roman" w:hAnsi="Times New Roman" w:cs="Times New Roman"/>
                <w:sz w:val="24"/>
                <w:szCs w:val="24"/>
              </w:rPr>
              <w:t>%</w:t>
            </w:r>
          </w:p>
        </w:tc>
        <w:tc>
          <w:tcPr>
            <w:tcW w:w="1440" w:type="dxa"/>
            <w:tcBorders>
              <w:top w:val="single" w:sz="4" w:space="0" w:color="auto"/>
              <w:bottom w:val="single" w:sz="4" w:space="0" w:color="auto"/>
            </w:tcBorders>
          </w:tcPr>
          <w:p w:rsidR="00C45102" w:rsidRDefault="00CF3518" w:rsidP="00C45102">
            <w:pPr>
              <w:jc w:val="center"/>
              <w:rPr>
                <w:rFonts w:ascii="Times New Roman" w:hAnsi="Times New Roman" w:cs="Times New Roman"/>
                <w:sz w:val="24"/>
                <w:szCs w:val="24"/>
              </w:rPr>
            </w:pPr>
            <w:r>
              <w:rPr>
                <w:rFonts w:ascii="Times New Roman" w:hAnsi="Times New Roman" w:cs="Times New Roman"/>
                <w:sz w:val="24"/>
                <w:szCs w:val="24"/>
              </w:rPr>
              <w:t>63.7</w:t>
            </w:r>
            <w:r w:rsidR="00C45102">
              <w:rPr>
                <w:rFonts w:ascii="Times New Roman" w:hAnsi="Times New Roman" w:cs="Times New Roman"/>
                <w:sz w:val="24"/>
                <w:szCs w:val="24"/>
              </w:rPr>
              <w:t>%</w:t>
            </w:r>
          </w:p>
        </w:tc>
        <w:tc>
          <w:tcPr>
            <w:tcW w:w="1560" w:type="dxa"/>
            <w:tcBorders>
              <w:top w:val="single" w:sz="4" w:space="0" w:color="auto"/>
              <w:bottom w:val="single" w:sz="4" w:space="0" w:color="auto"/>
            </w:tcBorders>
          </w:tcPr>
          <w:p w:rsidR="00C45102" w:rsidRDefault="00CF3518" w:rsidP="00C45102">
            <w:pPr>
              <w:jc w:val="center"/>
              <w:rPr>
                <w:rFonts w:ascii="Times New Roman" w:hAnsi="Times New Roman" w:cs="Times New Roman"/>
                <w:sz w:val="24"/>
                <w:szCs w:val="24"/>
              </w:rPr>
            </w:pPr>
            <w:r>
              <w:rPr>
                <w:rFonts w:ascii="Times New Roman" w:hAnsi="Times New Roman" w:cs="Times New Roman"/>
                <w:sz w:val="24"/>
                <w:szCs w:val="24"/>
              </w:rPr>
              <w:t>63.7</w:t>
            </w:r>
            <w:r w:rsidR="00C45102">
              <w:rPr>
                <w:rFonts w:ascii="Times New Roman" w:hAnsi="Times New Roman" w:cs="Times New Roman"/>
                <w:sz w:val="24"/>
                <w:szCs w:val="24"/>
              </w:rPr>
              <w:t>%</w:t>
            </w:r>
          </w:p>
        </w:tc>
      </w:tr>
    </w:tbl>
    <w:p w:rsidR="00C45102" w:rsidRDefault="00C45102" w:rsidP="00C45102">
      <w:pPr>
        <w:rPr>
          <w:rFonts w:ascii="Times New Roman" w:hAnsi="Times New Roman" w:cs="Times New Roman"/>
          <w:sz w:val="24"/>
          <w:szCs w:val="24"/>
        </w:rPr>
      </w:pPr>
      <w:r>
        <w:rPr>
          <w:rFonts w:ascii="Times New Roman" w:hAnsi="Times New Roman" w:cs="Times New Roman"/>
          <w:i/>
          <w:sz w:val="24"/>
          <w:szCs w:val="24"/>
        </w:rPr>
        <w:t xml:space="preserve">Note. </w:t>
      </w:r>
      <w:r w:rsidRPr="00B36CCB">
        <w:rPr>
          <w:rFonts w:ascii="Times New Roman" w:hAnsi="Times New Roman" w:cs="Times New Roman"/>
          <w:sz w:val="24"/>
          <w:szCs w:val="24"/>
        </w:rPr>
        <w:t xml:space="preserve">Standard </w:t>
      </w:r>
      <w:r>
        <w:rPr>
          <w:rFonts w:ascii="Times New Roman" w:hAnsi="Times New Roman" w:cs="Times New Roman"/>
          <w:sz w:val="24"/>
          <w:szCs w:val="24"/>
        </w:rPr>
        <w:t>d</w:t>
      </w:r>
      <w:r w:rsidRPr="00B36CCB">
        <w:rPr>
          <w:rFonts w:ascii="Times New Roman" w:hAnsi="Times New Roman" w:cs="Times New Roman"/>
          <w:sz w:val="24"/>
          <w:szCs w:val="24"/>
        </w:rPr>
        <w:t>eviation is</w:t>
      </w:r>
      <w:r>
        <w:rPr>
          <w:rFonts w:ascii="Times New Roman" w:hAnsi="Times New Roman" w:cs="Times New Roman"/>
          <w:sz w:val="24"/>
          <w:szCs w:val="24"/>
        </w:rPr>
        <w:t xml:space="preserve"> in parentheses. Scoring was as follows: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 Not Proficient</w:t>
      </w:r>
      <w:r>
        <w:rPr>
          <w:rFonts w:ascii="Times New Roman" w:hAnsi="Times New Roman" w:cs="Times New Roman"/>
          <w:sz w:val="24"/>
          <w:szCs w:val="24"/>
        </w:rPr>
        <w:t xml:space="preserve">, 2 = </w:t>
      </w:r>
      <w:r>
        <w:rPr>
          <w:rFonts w:ascii="Times New Roman" w:hAnsi="Times New Roman" w:cs="Times New Roman"/>
          <w:i/>
          <w:sz w:val="24"/>
          <w:szCs w:val="24"/>
        </w:rPr>
        <w:t>Approaching Proficiency</w:t>
      </w:r>
      <w:r>
        <w:rPr>
          <w:rFonts w:ascii="Times New Roman" w:hAnsi="Times New Roman" w:cs="Times New Roman"/>
          <w:sz w:val="24"/>
          <w:szCs w:val="24"/>
        </w:rPr>
        <w:t xml:space="preserve">, 3 = </w:t>
      </w:r>
      <w:r>
        <w:rPr>
          <w:rFonts w:ascii="Times New Roman" w:hAnsi="Times New Roman" w:cs="Times New Roman"/>
          <w:i/>
          <w:sz w:val="24"/>
          <w:szCs w:val="24"/>
        </w:rPr>
        <w:t>Proficient</w:t>
      </w:r>
      <w:r>
        <w:rPr>
          <w:rFonts w:ascii="Times New Roman" w:hAnsi="Times New Roman" w:cs="Times New Roman"/>
          <w:sz w:val="24"/>
          <w:szCs w:val="24"/>
        </w:rPr>
        <w:t>, 4 =</w:t>
      </w:r>
      <w:r>
        <w:rPr>
          <w:rFonts w:ascii="Times New Roman" w:hAnsi="Times New Roman" w:cs="Times New Roman"/>
          <w:i/>
          <w:sz w:val="24"/>
          <w:szCs w:val="24"/>
        </w:rPr>
        <w:t xml:space="preserve"> Capstone Proficiency.</w:t>
      </w:r>
      <w:r>
        <w:rPr>
          <w:rFonts w:ascii="Times New Roman" w:hAnsi="Times New Roman" w:cs="Times New Roman"/>
          <w:sz w:val="24"/>
          <w:szCs w:val="24"/>
        </w:rPr>
        <w:t xml:space="preserve"> </w:t>
      </w:r>
    </w:p>
    <w:p w:rsidR="00C45102" w:rsidRDefault="00C45102" w:rsidP="00B36CCB">
      <w:pPr>
        <w:rPr>
          <w:rFonts w:ascii="Times New Roman" w:hAnsi="Times New Roman" w:cs="Times New Roman"/>
          <w:sz w:val="24"/>
          <w:szCs w:val="24"/>
        </w:rPr>
      </w:pPr>
    </w:p>
    <w:p w:rsidR="00C45102" w:rsidRPr="007A54F5" w:rsidRDefault="00C45102" w:rsidP="00B36CCB">
      <w:pPr>
        <w:rPr>
          <w:rFonts w:ascii="Times New Roman" w:hAnsi="Times New Roman" w:cs="Times New Roman"/>
          <w:sz w:val="24"/>
          <w:szCs w:val="24"/>
        </w:rPr>
      </w:pPr>
    </w:p>
    <w:sectPr w:rsidR="00C45102" w:rsidRPr="007A54F5" w:rsidSect="00FD4B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E16" w:rsidRDefault="002B0E16" w:rsidP="002E50C2">
      <w:pPr>
        <w:spacing w:after="0" w:line="240" w:lineRule="auto"/>
      </w:pPr>
      <w:r>
        <w:separator/>
      </w:r>
    </w:p>
  </w:endnote>
  <w:endnote w:type="continuationSeparator" w:id="0">
    <w:p w:rsidR="002B0E16" w:rsidRDefault="002B0E16" w:rsidP="002E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000890"/>
      <w:docPartObj>
        <w:docPartGallery w:val="Page Numbers (Bottom of Page)"/>
        <w:docPartUnique/>
      </w:docPartObj>
    </w:sdtPr>
    <w:sdtEndPr>
      <w:rPr>
        <w:noProof/>
      </w:rPr>
    </w:sdtEndPr>
    <w:sdtContent>
      <w:p w:rsidR="00767690" w:rsidRDefault="00767690">
        <w:pPr>
          <w:pStyle w:val="Footer"/>
          <w:jc w:val="right"/>
        </w:pPr>
        <w:r>
          <w:fldChar w:fldCharType="begin"/>
        </w:r>
        <w:r>
          <w:instrText xml:space="preserve"> PAGE   \* MERGEFORMAT </w:instrText>
        </w:r>
        <w:r>
          <w:fldChar w:fldCharType="separate"/>
        </w:r>
        <w:r w:rsidR="00294F26">
          <w:rPr>
            <w:noProof/>
          </w:rPr>
          <w:t>2</w:t>
        </w:r>
        <w:r>
          <w:rPr>
            <w:noProof/>
          </w:rPr>
          <w:fldChar w:fldCharType="end"/>
        </w:r>
      </w:p>
    </w:sdtContent>
  </w:sdt>
  <w:p w:rsidR="00767690" w:rsidRDefault="00767690">
    <w:pPr>
      <w:pStyle w:val="Footer"/>
    </w:pPr>
  </w:p>
  <w:p w:rsidR="00767690" w:rsidRDefault="00767690"/>
  <w:p w:rsidR="00767690" w:rsidRDefault="0076769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E16" w:rsidRDefault="002B0E16" w:rsidP="002E50C2">
      <w:pPr>
        <w:spacing w:after="0" w:line="240" w:lineRule="auto"/>
      </w:pPr>
      <w:r>
        <w:separator/>
      </w:r>
    </w:p>
  </w:footnote>
  <w:footnote w:type="continuationSeparator" w:id="0">
    <w:p w:rsidR="002B0E16" w:rsidRDefault="002B0E16" w:rsidP="002E5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22ADD"/>
    <w:multiLevelType w:val="hybridMultilevel"/>
    <w:tmpl w:val="47C001A6"/>
    <w:lvl w:ilvl="0" w:tplc="7FBCEE78">
      <w:start w:val="1"/>
      <w:numFmt w:val="bullet"/>
      <w:lvlText w:val=""/>
      <w:lvlJc w:val="left"/>
      <w:pPr>
        <w:tabs>
          <w:tab w:val="num" w:pos="720"/>
        </w:tabs>
        <w:ind w:left="720" w:hanging="360"/>
      </w:pPr>
      <w:rPr>
        <w:rFonts w:ascii="Wingdings 2" w:hAnsi="Wingdings 2" w:hint="default"/>
      </w:rPr>
    </w:lvl>
    <w:lvl w:ilvl="1" w:tplc="24A2BBFE">
      <w:start w:val="1"/>
      <w:numFmt w:val="bullet"/>
      <w:lvlText w:val=""/>
      <w:lvlJc w:val="left"/>
      <w:pPr>
        <w:tabs>
          <w:tab w:val="num" w:pos="1440"/>
        </w:tabs>
        <w:ind w:left="1440" w:hanging="360"/>
      </w:pPr>
      <w:rPr>
        <w:rFonts w:ascii="Wingdings 2" w:hAnsi="Wingdings 2" w:hint="default"/>
      </w:rPr>
    </w:lvl>
    <w:lvl w:ilvl="2" w:tplc="8DD6AFFE" w:tentative="1">
      <w:start w:val="1"/>
      <w:numFmt w:val="bullet"/>
      <w:lvlText w:val=""/>
      <w:lvlJc w:val="left"/>
      <w:pPr>
        <w:tabs>
          <w:tab w:val="num" w:pos="2160"/>
        </w:tabs>
        <w:ind w:left="2160" w:hanging="360"/>
      </w:pPr>
      <w:rPr>
        <w:rFonts w:ascii="Wingdings 2" w:hAnsi="Wingdings 2" w:hint="default"/>
      </w:rPr>
    </w:lvl>
    <w:lvl w:ilvl="3" w:tplc="37E81096" w:tentative="1">
      <w:start w:val="1"/>
      <w:numFmt w:val="bullet"/>
      <w:lvlText w:val=""/>
      <w:lvlJc w:val="left"/>
      <w:pPr>
        <w:tabs>
          <w:tab w:val="num" w:pos="2880"/>
        </w:tabs>
        <w:ind w:left="2880" w:hanging="360"/>
      </w:pPr>
      <w:rPr>
        <w:rFonts w:ascii="Wingdings 2" w:hAnsi="Wingdings 2" w:hint="default"/>
      </w:rPr>
    </w:lvl>
    <w:lvl w:ilvl="4" w:tplc="9A1A63B8" w:tentative="1">
      <w:start w:val="1"/>
      <w:numFmt w:val="bullet"/>
      <w:lvlText w:val=""/>
      <w:lvlJc w:val="left"/>
      <w:pPr>
        <w:tabs>
          <w:tab w:val="num" w:pos="3600"/>
        </w:tabs>
        <w:ind w:left="3600" w:hanging="360"/>
      </w:pPr>
      <w:rPr>
        <w:rFonts w:ascii="Wingdings 2" w:hAnsi="Wingdings 2" w:hint="default"/>
      </w:rPr>
    </w:lvl>
    <w:lvl w:ilvl="5" w:tplc="06E2452C" w:tentative="1">
      <w:start w:val="1"/>
      <w:numFmt w:val="bullet"/>
      <w:lvlText w:val=""/>
      <w:lvlJc w:val="left"/>
      <w:pPr>
        <w:tabs>
          <w:tab w:val="num" w:pos="4320"/>
        </w:tabs>
        <w:ind w:left="4320" w:hanging="360"/>
      </w:pPr>
      <w:rPr>
        <w:rFonts w:ascii="Wingdings 2" w:hAnsi="Wingdings 2" w:hint="default"/>
      </w:rPr>
    </w:lvl>
    <w:lvl w:ilvl="6" w:tplc="22DE0B34" w:tentative="1">
      <w:start w:val="1"/>
      <w:numFmt w:val="bullet"/>
      <w:lvlText w:val=""/>
      <w:lvlJc w:val="left"/>
      <w:pPr>
        <w:tabs>
          <w:tab w:val="num" w:pos="5040"/>
        </w:tabs>
        <w:ind w:left="5040" w:hanging="360"/>
      </w:pPr>
      <w:rPr>
        <w:rFonts w:ascii="Wingdings 2" w:hAnsi="Wingdings 2" w:hint="default"/>
      </w:rPr>
    </w:lvl>
    <w:lvl w:ilvl="7" w:tplc="3BA45246" w:tentative="1">
      <w:start w:val="1"/>
      <w:numFmt w:val="bullet"/>
      <w:lvlText w:val=""/>
      <w:lvlJc w:val="left"/>
      <w:pPr>
        <w:tabs>
          <w:tab w:val="num" w:pos="5760"/>
        </w:tabs>
        <w:ind w:left="5760" w:hanging="360"/>
      </w:pPr>
      <w:rPr>
        <w:rFonts w:ascii="Wingdings 2" w:hAnsi="Wingdings 2" w:hint="default"/>
      </w:rPr>
    </w:lvl>
    <w:lvl w:ilvl="8" w:tplc="C578400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3FB83CAF"/>
    <w:multiLevelType w:val="hybridMultilevel"/>
    <w:tmpl w:val="7020139A"/>
    <w:lvl w:ilvl="0" w:tplc="65EA4710">
      <w:start w:val="1"/>
      <w:numFmt w:val="bullet"/>
      <w:lvlText w:val=""/>
      <w:lvlJc w:val="left"/>
      <w:pPr>
        <w:tabs>
          <w:tab w:val="num" w:pos="720"/>
        </w:tabs>
        <w:ind w:left="720" w:hanging="360"/>
      </w:pPr>
      <w:rPr>
        <w:rFonts w:ascii="Wingdings 2" w:hAnsi="Wingdings 2" w:hint="default"/>
      </w:rPr>
    </w:lvl>
    <w:lvl w:ilvl="1" w:tplc="B5A64EEC">
      <w:start w:val="1"/>
      <w:numFmt w:val="bullet"/>
      <w:lvlText w:val=""/>
      <w:lvlJc w:val="left"/>
      <w:pPr>
        <w:tabs>
          <w:tab w:val="num" w:pos="1440"/>
        </w:tabs>
        <w:ind w:left="1440" w:hanging="360"/>
      </w:pPr>
      <w:rPr>
        <w:rFonts w:ascii="Wingdings 2" w:hAnsi="Wingdings 2" w:hint="default"/>
      </w:rPr>
    </w:lvl>
    <w:lvl w:ilvl="2" w:tplc="3DB83132" w:tentative="1">
      <w:start w:val="1"/>
      <w:numFmt w:val="bullet"/>
      <w:lvlText w:val=""/>
      <w:lvlJc w:val="left"/>
      <w:pPr>
        <w:tabs>
          <w:tab w:val="num" w:pos="2160"/>
        </w:tabs>
        <w:ind w:left="2160" w:hanging="360"/>
      </w:pPr>
      <w:rPr>
        <w:rFonts w:ascii="Wingdings 2" w:hAnsi="Wingdings 2" w:hint="default"/>
      </w:rPr>
    </w:lvl>
    <w:lvl w:ilvl="3" w:tplc="B54CA076" w:tentative="1">
      <w:start w:val="1"/>
      <w:numFmt w:val="bullet"/>
      <w:lvlText w:val=""/>
      <w:lvlJc w:val="left"/>
      <w:pPr>
        <w:tabs>
          <w:tab w:val="num" w:pos="2880"/>
        </w:tabs>
        <w:ind w:left="2880" w:hanging="360"/>
      </w:pPr>
      <w:rPr>
        <w:rFonts w:ascii="Wingdings 2" w:hAnsi="Wingdings 2" w:hint="default"/>
      </w:rPr>
    </w:lvl>
    <w:lvl w:ilvl="4" w:tplc="5E567C0C" w:tentative="1">
      <w:start w:val="1"/>
      <w:numFmt w:val="bullet"/>
      <w:lvlText w:val=""/>
      <w:lvlJc w:val="left"/>
      <w:pPr>
        <w:tabs>
          <w:tab w:val="num" w:pos="3600"/>
        </w:tabs>
        <w:ind w:left="3600" w:hanging="360"/>
      </w:pPr>
      <w:rPr>
        <w:rFonts w:ascii="Wingdings 2" w:hAnsi="Wingdings 2" w:hint="default"/>
      </w:rPr>
    </w:lvl>
    <w:lvl w:ilvl="5" w:tplc="3B7C4CAA" w:tentative="1">
      <w:start w:val="1"/>
      <w:numFmt w:val="bullet"/>
      <w:lvlText w:val=""/>
      <w:lvlJc w:val="left"/>
      <w:pPr>
        <w:tabs>
          <w:tab w:val="num" w:pos="4320"/>
        </w:tabs>
        <w:ind w:left="4320" w:hanging="360"/>
      </w:pPr>
      <w:rPr>
        <w:rFonts w:ascii="Wingdings 2" w:hAnsi="Wingdings 2" w:hint="default"/>
      </w:rPr>
    </w:lvl>
    <w:lvl w:ilvl="6" w:tplc="9B467CB2" w:tentative="1">
      <w:start w:val="1"/>
      <w:numFmt w:val="bullet"/>
      <w:lvlText w:val=""/>
      <w:lvlJc w:val="left"/>
      <w:pPr>
        <w:tabs>
          <w:tab w:val="num" w:pos="5040"/>
        </w:tabs>
        <w:ind w:left="5040" w:hanging="360"/>
      </w:pPr>
      <w:rPr>
        <w:rFonts w:ascii="Wingdings 2" w:hAnsi="Wingdings 2" w:hint="default"/>
      </w:rPr>
    </w:lvl>
    <w:lvl w:ilvl="7" w:tplc="1E82AC6E" w:tentative="1">
      <w:start w:val="1"/>
      <w:numFmt w:val="bullet"/>
      <w:lvlText w:val=""/>
      <w:lvlJc w:val="left"/>
      <w:pPr>
        <w:tabs>
          <w:tab w:val="num" w:pos="5760"/>
        </w:tabs>
        <w:ind w:left="5760" w:hanging="360"/>
      </w:pPr>
      <w:rPr>
        <w:rFonts w:ascii="Wingdings 2" w:hAnsi="Wingdings 2" w:hint="default"/>
      </w:rPr>
    </w:lvl>
    <w:lvl w:ilvl="8" w:tplc="6DCA6C0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0B06D4A"/>
    <w:multiLevelType w:val="hybridMultilevel"/>
    <w:tmpl w:val="4ADAE024"/>
    <w:lvl w:ilvl="0" w:tplc="CEB0E4B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724936B5"/>
    <w:multiLevelType w:val="hybridMultilevel"/>
    <w:tmpl w:val="36B07E34"/>
    <w:lvl w:ilvl="0" w:tplc="76589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7B"/>
    <w:rsid w:val="000065DD"/>
    <w:rsid w:val="000514FC"/>
    <w:rsid w:val="00063244"/>
    <w:rsid w:val="00084714"/>
    <w:rsid w:val="00095BC2"/>
    <w:rsid w:val="000B41B6"/>
    <w:rsid w:val="000B5C93"/>
    <w:rsid w:val="000B6493"/>
    <w:rsid w:val="000C4D33"/>
    <w:rsid w:val="000D7059"/>
    <w:rsid w:val="000E2F28"/>
    <w:rsid w:val="000F3AE4"/>
    <w:rsid w:val="00101CD2"/>
    <w:rsid w:val="00141BC1"/>
    <w:rsid w:val="00145C29"/>
    <w:rsid w:val="001711E2"/>
    <w:rsid w:val="001A178B"/>
    <w:rsid w:val="001A2999"/>
    <w:rsid w:val="001B2BE3"/>
    <w:rsid w:val="001F69FC"/>
    <w:rsid w:val="001F7BBB"/>
    <w:rsid w:val="00233007"/>
    <w:rsid w:val="00242CFD"/>
    <w:rsid w:val="00243F40"/>
    <w:rsid w:val="00250E8F"/>
    <w:rsid w:val="0026171D"/>
    <w:rsid w:val="00266888"/>
    <w:rsid w:val="00272699"/>
    <w:rsid w:val="002748B8"/>
    <w:rsid w:val="00274B0C"/>
    <w:rsid w:val="00281590"/>
    <w:rsid w:val="0029117D"/>
    <w:rsid w:val="00291471"/>
    <w:rsid w:val="002925A9"/>
    <w:rsid w:val="00294F26"/>
    <w:rsid w:val="002A4036"/>
    <w:rsid w:val="002A4942"/>
    <w:rsid w:val="002B0E16"/>
    <w:rsid w:val="002B37C8"/>
    <w:rsid w:val="002B3B01"/>
    <w:rsid w:val="002C1B7C"/>
    <w:rsid w:val="002C6372"/>
    <w:rsid w:val="002D1349"/>
    <w:rsid w:val="002D55FA"/>
    <w:rsid w:val="002E50C2"/>
    <w:rsid w:val="002E5753"/>
    <w:rsid w:val="002F1959"/>
    <w:rsid w:val="0031291D"/>
    <w:rsid w:val="0031588A"/>
    <w:rsid w:val="00315D93"/>
    <w:rsid w:val="00316673"/>
    <w:rsid w:val="00342007"/>
    <w:rsid w:val="0034502D"/>
    <w:rsid w:val="00376271"/>
    <w:rsid w:val="003A506D"/>
    <w:rsid w:val="003B1BA5"/>
    <w:rsid w:val="003C0B9E"/>
    <w:rsid w:val="003E44CF"/>
    <w:rsid w:val="003F0E43"/>
    <w:rsid w:val="004205F3"/>
    <w:rsid w:val="00440695"/>
    <w:rsid w:val="004558FF"/>
    <w:rsid w:val="00480AF7"/>
    <w:rsid w:val="004914C5"/>
    <w:rsid w:val="00494B6F"/>
    <w:rsid w:val="004B6397"/>
    <w:rsid w:val="00530552"/>
    <w:rsid w:val="0053735B"/>
    <w:rsid w:val="00544DDA"/>
    <w:rsid w:val="0056272A"/>
    <w:rsid w:val="00586B58"/>
    <w:rsid w:val="00591A0E"/>
    <w:rsid w:val="00593DA6"/>
    <w:rsid w:val="005959B2"/>
    <w:rsid w:val="005B009B"/>
    <w:rsid w:val="005B1546"/>
    <w:rsid w:val="005B6493"/>
    <w:rsid w:val="005D7FAC"/>
    <w:rsid w:val="00613F00"/>
    <w:rsid w:val="00655B84"/>
    <w:rsid w:val="0067488A"/>
    <w:rsid w:val="00693E1B"/>
    <w:rsid w:val="00693ECC"/>
    <w:rsid w:val="006B194A"/>
    <w:rsid w:val="006C71E4"/>
    <w:rsid w:val="006D2027"/>
    <w:rsid w:val="006E15DD"/>
    <w:rsid w:val="006E26E2"/>
    <w:rsid w:val="006E68D0"/>
    <w:rsid w:val="006F5EFB"/>
    <w:rsid w:val="007165C0"/>
    <w:rsid w:val="00726B0A"/>
    <w:rsid w:val="00735BDB"/>
    <w:rsid w:val="007620CC"/>
    <w:rsid w:val="00763468"/>
    <w:rsid w:val="00767690"/>
    <w:rsid w:val="00776DE8"/>
    <w:rsid w:val="00777F57"/>
    <w:rsid w:val="00791081"/>
    <w:rsid w:val="00793B4E"/>
    <w:rsid w:val="007A54F5"/>
    <w:rsid w:val="007B5B37"/>
    <w:rsid w:val="007D1685"/>
    <w:rsid w:val="007D400F"/>
    <w:rsid w:val="007D7953"/>
    <w:rsid w:val="007F2993"/>
    <w:rsid w:val="007F5E34"/>
    <w:rsid w:val="00800D85"/>
    <w:rsid w:val="00801DAF"/>
    <w:rsid w:val="00811396"/>
    <w:rsid w:val="00823C56"/>
    <w:rsid w:val="008426D0"/>
    <w:rsid w:val="008460B6"/>
    <w:rsid w:val="00851F77"/>
    <w:rsid w:val="00854709"/>
    <w:rsid w:val="00855FB8"/>
    <w:rsid w:val="00860157"/>
    <w:rsid w:val="008A048F"/>
    <w:rsid w:val="008A447C"/>
    <w:rsid w:val="009240A5"/>
    <w:rsid w:val="00955B1E"/>
    <w:rsid w:val="00984039"/>
    <w:rsid w:val="0099563D"/>
    <w:rsid w:val="00997CD3"/>
    <w:rsid w:val="009A18D8"/>
    <w:rsid w:val="009C0212"/>
    <w:rsid w:val="009D174C"/>
    <w:rsid w:val="009E02DA"/>
    <w:rsid w:val="009E23AB"/>
    <w:rsid w:val="009E3DB5"/>
    <w:rsid w:val="009E4C6B"/>
    <w:rsid w:val="009E6528"/>
    <w:rsid w:val="009E7C0E"/>
    <w:rsid w:val="00A020F6"/>
    <w:rsid w:val="00A03D51"/>
    <w:rsid w:val="00A15163"/>
    <w:rsid w:val="00A26069"/>
    <w:rsid w:val="00A26086"/>
    <w:rsid w:val="00A354FD"/>
    <w:rsid w:val="00A37BDB"/>
    <w:rsid w:val="00A514E3"/>
    <w:rsid w:val="00A56384"/>
    <w:rsid w:val="00A7130C"/>
    <w:rsid w:val="00A72AB1"/>
    <w:rsid w:val="00A86E06"/>
    <w:rsid w:val="00AA281B"/>
    <w:rsid w:val="00AC2570"/>
    <w:rsid w:val="00AC4BF1"/>
    <w:rsid w:val="00AE46BF"/>
    <w:rsid w:val="00B1768B"/>
    <w:rsid w:val="00B21DF7"/>
    <w:rsid w:val="00B36CCB"/>
    <w:rsid w:val="00B40966"/>
    <w:rsid w:val="00B42493"/>
    <w:rsid w:val="00B43086"/>
    <w:rsid w:val="00B56A63"/>
    <w:rsid w:val="00B57C8A"/>
    <w:rsid w:val="00B6207D"/>
    <w:rsid w:val="00B758B7"/>
    <w:rsid w:val="00B85AF0"/>
    <w:rsid w:val="00B94454"/>
    <w:rsid w:val="00B97D3F"/>
    <w:rsid w:val="00BA5CE9"/>
    <w:rsid w:val="00BA6205"/>
    <w:rsid w:val="00BC0E0A"/>
    <w:rsid w:val="00BF1C40"/>
    <w:rsid w:val="00C02AB7"/>
    <w:rsid w:val="00C45102"/>
    <w:rsid w:val="00C46C60"/>
    <w:rsid w:val="00C835C9"/>
    <w:rsid w:val="00C8744E"/>
    <w:rsid w:val="00C9566A"/>
    <w:rsid w:val="00CC0DF8"/>
    <w:rsid w:val="00CD3847"/>
    <w:rsid w:val="00CE16A6"/>
    <w:rsid w:val="00CE1EC9"/>
    <w:rsid w:val="00CE7CD3"/>
    <w:rsid w:val="00CF3518"/>
    <w:rsid w:val="00D00213"/>
    <w:rsid w:val="00D1140F"/>
    <w:rsid w:val="00D15241"/>
    <w:rsid w:val="00D229F5"/>
    <w:rsid w:val="00D27BA4"/>
    <w:rsid w:val="00D4457B"/>
    <w:rsid w:val="00D46B53"/>
    <w:rsid w:val="00D50E53"/>
    <w:rsid w:val="00D81D1F"/>
    <w:rsid w:val="00D91EFC"/>
    <w:rsid w:val="00DA22EE"/>
    <w:rsid w:val="00DC3B9F"/>
    <w:rsid w:val="00DE5642"/>
    <w:rsid w:val="00DE5820"/>
    <w:rsid w:val="00DE703F"/>
    <w:rsid w:val="00DF3206"/>
    <w:rsid w:val="00E042CD"/>
    <w:rsid w:val="00E23372"/>
    <w:rsid w:val="00E33AE7"/>
    <w:rsid w:val="00E3538E"/>
    <w:rsid w:val="00E358EA"/>
    <w:rsid w:val="00E36893"/>
    <w:rsid w:val="00E40066"/>
    <w:rsid w:val="00E64374"/>
    <w:rsid w:val="00E87E38"/>
    <w:rsid w:val="00EB6F5C"/>
    <w:rsid w:val="00EC7E0C"/>
    <w:rsid w:val="00ED6E5E"/>
    <w:rsid w:val="00F14430"/>
    <w:rsid w:val="00F150D6"/>
    <w:rsid w:val="00F17629"/>
    <w:rsid w:val="00F21FD7"/>
    <w:rsid w:val="00F4755B"/>
    <w:rsid w:val="00F61AF3"/>
    <w:rsid w:val="00F70832"/>
    <w:rsid w:val="00F95038"/>
    <w:rsid w:val="00FC363A"/>
    <w:rsid w:val="00FD4BEC"/>
    <w:rsid w:val="00FE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76DD"/>
  <w15:docId w15:val="{EAC0011C-9647-4243-BB62-17B1CE61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5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0C2"/>
  </w:style>
  <w:style w:type="paragraph" w:styleId="Footer">
    <w:name w:val="footer"/>
    <w:basedOn w:val="Normal"/>
    <w:link w:val="FooterChar"/>
    <w:uiPriority w:val="99"/>
    <w:unhideWhenUsed/>
    <w:rsid w:val="002E5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0C2"/>
  </w:style>
  <w:style w:type="paragraph" w:customStyle="1" w:styleId="Default">
    <w:name w:val="Default"/>
    <w:rsid w:val="00D46B5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F5EF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rsid w:val="0037627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020F6"/>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020F6"/>
    <w:rPr>
      <w:rFonts w:eastAsiaTheme="minorEastAsia"/>
      <w:sz w:val="20"/>
      <w:szCs w:val="20"/>
    </w:rPr>
  </w:style>
  <w:style w:type="paragraph" w:customStyle="1" w:styleId="TableParagraph">
    <w:name w:val="Table Paragraph"/>
    <w:basedOn w:val="Normal"/>
    <w:uiPriority w:val="1"/>
    <w:qFormat/>
    <w:rsid w:val="00250E8F"/>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4376">
      <w:bodyDiv w:val="1"/>
      <w:marLeft w:val="0"/>
      <w:marRight w:val="0"/>
      <w:marTop w:val="0"/>
      <w:marBottom w:val="0"/>
      <w:divBdr>
        <w:top w:val="none" w:sz="0" w:space="0" w:color="auto"/>
        <w:left w:val="none" w:sz="0" w:space="0" w:color="auto"/>
        <w:bottom w:val="none" w:sz="0" w:space="0" w:color="auto"/>
        <w:right w:val="none" w:sz="0" w:space="0" w:color="auto"/>
      </w:divBdr>
      <w:divsChild>
        <w:div w:id="689526326">
          <w:marLeft w:val="994"/>
          <w:marRight w:val="0"/>
          <w:marTop w:val="0"/>
          <w:marBottom w:val="0"/>
          <w:divBdr>
            <w:top w:val="none" w:sz="0" w:space="0" w:color="auto"/>
            <w:left w:val="none" w:sz="0" w:space="0" w:color="auto"/>
            <w:bottom w:val="none" w:sz="0" w:space="0" w:color="auto"/>
            <w:right w:val="none" w:sz="0" w:space="0" w:color="auto"/>
          </w:divBdr>
        </w:div>
      </w:divsChild>
    </w:div>
    <w:div w:id="1707287652">
      <w:bodyDiv w:val="1"/>
      <w:marLeft w:val="0"/>
      <w:marRight w:val="0"/>
      <w:marTop w:val="0"/>
      <w:marBottom w:val="0"/>
      <w:divBdr>
        <w:top w:val="none" w:sz="0" w:space="0" w:color="auto"/>
        <w:left w:val="none" w:sz="0" w:space="0" w:color="auto"/>
        <w:bottom w:val="none" w:sz="0" w:space="0" w:color="auto"/>
        <w:right w:val="none" w:sz="0" w:space="0" w:color="auto"/>
      </w:divBdr>
      <w:divsChild>
        <w:div w:id="350181508">
          <w:marLeft w:val="994"/>
          <w:marRight w:val="0"/>
          <w:marTop w:val="0"/>
          <w:marBottom w:val="0"/>
          <w:divBdr>
            <w:top w:val="none" w:sz="0" w:space="0" w:color="auto"/>
            <w:left w:val="none" w:sz="0" w:space="0" w:color="auto"/>
            <w:bottom w:val="none" w:sz="0" w:space="0" w:color="auto"/>
            <w:right w:val="none" w:sz="0" w:space="0" w:color="auto"/>
          </w:divBdr>
        </w:div>
      </w:divsChild>
    </w:div>
    <w:div w:id="1732117742">
      <w:bodyDiv w:val="1"/>
      <w:marLeft w:val="0"/>
      <w:marRight w:val="0"/>
      <w:marTop w:val="0"/>
      <w:marBottom w:val="0"/>
      <w:divBdr>
        <w:top w:val="none" w:sz="0" w:space="0" w:color="auto"/>
        <w:left w:val="none" w:sz="0" w:space="0" w:color="auto"/>
        <w:bottom w:val="none" w:sz="0" w:space="0" w:color="auto"/>
        <w:right w:val="none" w:sz="0" w:space="0" w:color="auto"/>
      </w:divBdr>
    </w:div>
    <w:div w:id="177173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2187</TotalTime>
  <Pages>12</Pages>
  <Words>3160</Words>
  <Characters>18018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Menzies, Holly M</dc:creator>
  <cp:lastModifiedBy>Dennis, Jessica Michele</cp:lastModifiedBy>
  <cp:revision>22</cp:revision>
  <cp:lastPrinted>2012-05-23T16:42:00Z</cp:lastPrinted>
  <dcterms:created xsi:type="dcterms:W3CDTF">2018-08-11T02:03:00Z</dcterms:created>
  <dcterms:modified xsi:type="dcterms:W3CDTF">2018-09-12T20:23:00Z</dcterms:modified>
</cp:coreProperties>
</file>